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51" w:rsidRDefault="00016B24" w:rsidP="00F96894">
      <w:pPr>
        <w:pStyle w:val="Heading1"/>
      </w:pPr>
      <w:r>
        <w:rPr>
          <w:noProof/>
        </w:rPr>
        <w:drawing>
          <wp:inline distT="0" distB="0" distL="0" distR="0">
            <wp:extent cx="2570480" cy="1005840"/>
            <wp:effectExtent l="0" t="0" r="1270" b="3810"/>
            <wp:docPr id="2" name="Picture 2" title="Township of Wilmot Coat of Arms with Township Name and phrase Building a Su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motLogo Crest Beside Town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80" cy="1005840"/>
                    </a:xfrm>
                    <a:prstGeom prst="rect">
                      <a:avLst/>
                    </a:prstGeom>
                  </pic:spPr>
                </pic:pic>
              </a:graphicData>
            </a:graphic>
          </wp:inline>
        </w:drawing>
      </w:r>
    </w:p>
    <w:p w:rsidR="000B0951" w:rsidRDefault="000B0951" w:rsidP="00F96894">
      <w:pPr>
        <w:pStyle w:val="Heading1"/>
      </w:pPr>
    </w:p>
    <w:p w:rsidR="00BB7983" w:rsidRDefault="00BB7983" w:rsidP="00BB7983">
      <w:pPr>
        <w:pStyle w:val="Heading1"/>
      </w:pPr>
      <w:r>
        <w:t>Council Meeting Minutes</w:t>
      </w:r>
    </w:p>
    <w:p w:rsidR="00BB7983" w:rsidRDefault="00BB7983" w:rsidP="00BB7983">
      <w:pPr>
        <w:pStyle w:val="Heading2"/>
      </w:pPr>
      <w:r w:rsidRPr="00B35EA3">
        <w:t xml:space="preserve">Monday, </w:t>
      </w:r>
      <w:r w:rsidR="00084A24">
        <w:t>March</w:t>
      </w:r>
      <w:r>
        <w:t xml:space="preserve"> </w:t>
      </w:r>
      <w:r w:rsidR="00084A24">
        <w:t>4</w:t>
      </w:r>
      <w:r w:rsidRPr="00B35EA3">
        <w:t>, 201</w:t>
      </w:r>
      <w:r>
        <w:t>9</w:t>
      </w:r>
    </w:p>
    <w:p w:rsidR="00244992" w:rsidRDefault="00244992" w:rsidP="00244992">
      <w:pPr>
        <w:pStyle w:val="Heading2"/>
      </w:pPr>
      <w:r>
        <w:t>Closed Council Meeting</w:t>
      </w:r>
    </w:p>
    <w:p w:rsidR="00244992" w:rsidRDefault="00244992" w:rsidP="00244992">
      <w:pPr>
        <w:pStyle w:val="Heading2"/>
      </w:pPr>
      <w:r>
        <w:t>Wilmot Community Room</w:t>
      </w:r>
    </w:p>
    <w:p w:rsidR="00244992" w:rsidRPr="00244992" w:rsidRDefault="00244992" w:rsidP="00244992">
      <w:pPr>
        <w:pStyle w:val="Heading2"/>
      </w:pPr>
      <w:r>
        <w:t>6:00 P.M.</w:t>
      </w:r>
    </w:p>
    <w:p w:rsidR="00BB7983" w:rsidRPr="00F73D92" w:rsidRDefault="00BB7983" w:rsidP="00BB7983">
      <w:pPr>
        <w:pStyle w:val="Heading2"/>
      </w:pPr>
      <w:r w:rsidRPr="00B35EA3">
        <w:t>Regular Council Meeting</w:t>
      </w:r>
    </w:p>
    <w:p w:rsidR="00BB7983" w:rsidRPr="00B35EA3" w:rsidRDefault="00BB7983" w:rsidP="00BB7983">
      <w:pPr>
        <w:pStyle w:val="Heading2"/>
      </w:pPr>
      <w:r w:rsidRPr="00B35EA3">
        <w:t>Council Chambers</w:t>
      </w:r>
    </w:p>
    <w:p w:rsidR="00BB7983" w:rsidRDefault="00BB7983" w:rsidP="00BB7983">
      <w:pPr>
        <w:pStyle w:val="Heading2"/>
        <w:spacing w:after="240"/>
      </w:pPr>
      <w:r w:rsidRPr="00B35EA3">
        <w:t>7:00 P.M.</w:t>
      </w:r>
    </w:p>
    <w:p w:rsidR="00BB7983" w:rsidRDefault="00BB7983" w:rsidP="00BB7983">
      <w:pPr>
        <w:ind w:left="2160" w:hanging="2160"/>
      </w:pPr>
      <w:r>
        <w:t>Members Present:</w:t>
      </w:r>
      <w:r>
        <w:tab/>
        <w:t>Mayor L. Armstrong, Councillors A. Hallman, C. Gordijk, B. Fisher, J. Gerber and J. Pfenning</w:t>
      </w:r>
    </w:p>
    <w:p w:rsidR="00BB7983" w:rsidRPr="00936A19" w:rsidRDefault="00BB7983" w:rsidP="00BB7983">
      <w:pPr>
        <w:ind w:left="2160" w:hanging="2160"/>
      </w:pPr>
      <w:r>
        <w:t>Staff Present:</w:t>
      </w:r>
      <w:r>
        <w:tab/>
        <w:t xml:space="preserve">Chief Administrative Officer G. Whittington, Director of Clerk’s Services D. Mittelholtz, Deputy Clerk T. Murray, Director of Public Works J. Molenhuis, Director of Facilities and Recreation Services S. Nancekivell, Director of Development Services H. O’Krafka, Fire Chief R. Leeson, Director of Finance P. Kelly, </w:t>
      </w:r>
      <w:r w:rsidR="00FA5E51">
        <w:t xml:space="preserve">Curator / Director of Castle Kilbride T. Loch, </w:t>
      </w:r>
      <w:r>
        <w:t>Manag</w:t>
      </w:r>
      <w:r w:rsidR="00FA5E51">
        <w:t>er of Planning / EDO A. Martin</w:t>
      </w:r>
    </w:p>
    <w:p w:rsidR="00A86FEA" w:rsidRDefault="00794A94" w:rsidP="00794A94">
      <w:pPr>
        <w:pStyle w:val="Heading3"/>
      </w:pPr>
      <w:r w:rsidRPr="00794A94">
        <w:rPr>
          <w:b w:val="0"/>
          <w:bCs w:val="0"/>
        </w:rPr>
        <w:t>1.</w:t>
      </w:r>
      <w:r>
        <w:tab/>
      </w:r>
      <w:r w:rsidR="00D31018" w:rsidRPr="00F96894">
        <w:t>MOTION</w:t>
      </w:r>
      <w:r w:rsidR="00D31018">
        <w:t xml:space="preserve"> TO CONVENE IN</w:t>
      </w:r>
      <w:r>
        <w:t>TO CLOSED SESSION</w:t>
      </w:r>
    </w:p>
    <w:p w:rsidR="00BB7983" w:rsidRPr="0074557A" w:rsidRDefault="00BB7983" w:rsidP="00057047">
      <w:pPr>
        <w:pStyle w:val="Subtitle"/>
      </w:pPr>
      <w:r w:rsidRPr="00057047">
        <w:t>Moved by: Councillor</w:t>
      </w:r>
      <w:r w:rsidR="00057047" w:rsidRPr="00057047">
        <w:t xml:space="preserve"> B. </w:t>
      </w:r>
      <w:r w:rsidR="00B57D1F" w:rsidRPr="00057047">
        <w:t>Fisher</w:t>
      </w:r>
      <w:bookmarkStart w:id="0" w:name="_GoBack"/>
      <w:bookmarkEnd w:id="0"/>
      <w:r w:rsidRPr="00057047">
        <w:tab/>
        <w:t xml:space="preserve">Seconded by: Councillor </w:t>
      </w:r>
      <w:r w:rsidR="00057047" w:rsidRPr="00057047">
        <w:t>J. Pfenning</w:t>
      </w:r>
    </w:p>
    <w:p w:rsidR="00794A94" w:rsidRDefault="00794A94" w:rsidP="00794A94">
      <w:r>
        <w:t>THAT a Closed Meeting of Council be held on Monday, March 4, 2019 at 5:30 p.m. in accordance with Section 239 (3.1) of the Municipal Act, 2001, for the purposes of:</w:t>
      </w:r>
    </w:p>
    <w:p w:rsidR="00794A94" w:rsidRDefault="00794A94" w:rsidP="00794A94">
      <w:r w:rsidRPr="004F4152">
        <w:t>(3.1)</w:t>
      </w:r>
      <w:r w:rsidRPr="004F4152">
        <w:tab/>
        <w:t>education and training (Council Orientation</w:t>
      </w:r>
      <w:r>
        <w:t xml:space="preserve"> on Human Resources Management</w:t>
      </w:r>
      <w:r w:rsidRPr="004F4152">
        <w:t>).</w:t>
      </w:r>
    </w:p>
    <w:p w:rsidR="00244992" w:rsidRDefault="00244992" w:rsidP="00794A94"/>
    <w:p w:rsidR="00A86FEA" w:rsidRDefault="00D31018" w:rsidP="00B35EA3">
      <w:pPr>
        <w:pStyle w:val="Heading3"/>
      </w:pPr>
      <w:r w:rsidRPr="00F96894">
        <w:lastRenderedPageBreak/>
        <w:t>2.</w:t>
      </w:r>
      <w:r w:rsidRPr="00F96894">
        <w:tab/>
        <w:t>MOTION TO RECONVENE IN OPEN SESSION</w:t>
      </w:r>
    </w:p>
    <w:p w:rsidR="0074557A" w:rsidRDefault="0074557A" w:rsidP="00057047">
      <w:pPr>
        <w:pStyle w:val="Subtitle"/>
      </w:pPr>
      <w:r w:rsidRPr="00057047">
        <w:t>Moved by: Councillor</w:t>
      </w:r>
      <w:r w:rsidR="00057047" w:rsidRPr="00057047">
        <w:t xml:space="preserve"> C. Gordijk</w:t>
      </w:r>
      <w:r w:rsidRPr="00057047">
        <w:tab/>
        <w:t xml:space="preserve">Seconded by: Councillor </w:t>
      </w:r>
      <w:r w:rsidR="00057047" w:rsidRPr="00057047">
        <w:t>J. Pfenning</w:t>
      </w:r>
    </w:p>
    <w:p w:rsidR="00057047" w:rsidRPr="00057047" w:rsidRDefault="00057047" w:rsidP="00057047">
      <w:r>
        <w:t>THAT Council reconvene in Open Session</w:t>
      </w:r>
      <w:r w:rsidR="00E979DC">
        <w:t xml:space="preserve"> at 7:00 P.M.</w:t>
      </w:r>
    </w:p>
    <w:p w:rsidR="00A86FEA" w:rsidRPr="00F96894" w:rsidRDefault="00D31018" w:rsidP="00B35EA3">
      <w:pPr>
        <w:pStyle w:val="Heading3"/>
      </w:pPr>
      <w:r w:rsidRPr="00F96894">
        <w:t>3.</w:t>
      </w:r>
      <w:r w:rsidRPr="00F96894">
        <w:tab/>
        <w:t>MOMENT OF SILENCE</w:t>
      </w:r>
    </w:p>
    <w:p w:rsidR="00A86FEA" w:rsidRDefault="00D31018" w:rsidP="00B35EA3">
      <w:pPr>
        <w:pStyle w:val="Heading3"/>
      </w:pPr>
      <w:r w:rsidRPr="00F96894">
        <w:t>4.</w:t>
      </w:r>
      <w:r w:rsidRPr="00F96894">
        <w:tab/>
        <w:t>ADDITIONS TO THE AGENDA</w:t>
      </w:r>
    </w:p>
    <w:p w:rsidR="00A86FEA" w:rsidRDefault="00D31018" w:rsidP="00432883">
      <w:pPr>
        <w:pStyle w:val="Heading3"/>
      </w:pPr>
      <w:r w:rsidRPr="00F96894">
        <w:t>5.</w:t>
      </w:r>
      <w:r w:rsidRPr="00F96894">
        <w:tab/>
        <w:t>DISCLOSURE OF PECUNIARY INTEREST UNDER THE MUNICIPAL CONFLICT OF INTEREST ACT</w:t>
      </w:r>
    </w:p>
    <w:p w:rsidR="00F03A0E" w:rsidRPr="00F03A0E" w:rsidRDefault="003B0147" w:rsidP="00F03A0E">
      <w:r>
        <w:t xml:space="preserve">Councillor A. Hallman </w:t>
      </w:r>
      <w:r w:rsidR="009A3938">
        <w:t>advised that at the March 18, 2019 meeting she is declaring a conflict of interest</w:t>
      </w:r>
      <w:r w:rsidR="00057047">
        <w:t xml:space="preserve"> under the Code of Conduct for Council relative to</w:t>
      </w:r>
      <w:r w:rsidR="009A3938">
        <w:t xml:space="preserve"> Zone Change Application 05/19 and will refrain from </w:t>
      </w:r>
      <w:r w:rsidR="00057047">
        <w:t xml:space="preserve">any discussion on the matter or any subsequent voting thereof. </w:t>
      </w:r>
      <w:r w:rsidR="009A3938">
        <w:t xml:space="preserve"> </w:t>
      </w:r>
      <w:r w:rsidR="00057047">
        <w:t xml:space="preserve">She noted that she is acting on </w:t>
      </w:r>
      <w:r w:rsidR="009A3938">
        <w:t>advi</w:t>
      </w:r>
      <w:r w:rsidR="00057047">
        <w:t>ce received from</w:t>
      </w:r>
      <w:r w:rsidR="009A3938">
        <w:t xml:space="preserve"> the Integrity Commissioner. </w:t>
      </w:r>
    </w:p>
    <w:p w:rsidR="00A86FEA" w:rsidRPr="00F96894" w:rsidRDefault="00D31018" w:rsidP="00B35EA3">
      <w:pPr>
        <w:pStyle w:val="Heading3"/>
      </w:pPr>
      <w:r w:rsidRPr="00F96894">
        <w:t>6.</w:t>
      </w:r>
      <w:r w:rsidRPr="00F96894">
        <w:tab/>
        <w:t>MINUTES OF PREVIOUS MEETINGS</w:t>
      </w:r>
    </w:p>
    <w:p w:rsidR="00DD469F" w:rsidRPr="00DD469F" w:rsidRDefault="00A86FEA" w:rsidP="00942735">
      <w:pPr>
        <w:pStyle w:val="Heading4"/>
      </w:pPr>
      <w:r w:rsidRPr="00942607">
        <w:t>6.1</w:t>
      </w:r>
      <w:r w:rsidRPr="00942607">
        <w:tab/>
        <w:t xml:space="preserve">Council Meeting Minutes </w:t>
      </w:r>
      <w:r w:rsidR="00F02F34">
        <w:t>February</w:t>
      </w:r>
      <w:r w:rsidR="00942735">
        <w:t xml:space="preserve"> </w:t>
      </w:r>
      <w:r w:rsidR="00A44492">
        <w:t>25</w:t>
      </w:r>
      <w:r w:rsidR="00942735">
        <w:t>, 2019</w:t>
      </w:r>
    </w:p>
    <w:p w:rsidR="00A86FEA" w:rsidRDefault="00285399" w:rsidP="00EE34BB">
      <w:pPr>
        <w:pStyle w:val="Subtitle"/>
      </w:pPr>
      <w:r>
        <w:t>Resolution No. 2019-</w:t>
      </w:r>
      <w:r w:rsidR="009A3938">
        <w:t>41</w:t>
      </w:r>
    </w:p>
    <w:p w:rsidR="00285399" w:rsidRPr="00285399" w:rsidRDefault="00285399" w:rsidP="00285399">
      <w:pPr>
        <w:rPr>
          <w:b/>
        </w:rPr>
      </w:pPr>
      <w:r w:rsidRPr="00285399">
        <w:rPr>
          <w:b/>
        </w:rPr>
        <w:t>Moved by: Councillor</w:t>
      </w:r>
      <w:r w:rsidR="003B0147">
        <w:rPr>
          <w:b/>
        </w:rPr>
        <w:t xml:space="preserve"> C. </w:t>
      </w:r>
      <w:proofErr w:type="gramStart"/>
      <w:r w:rsidR="003B0147">
        <w:rPr>
          <w:b/>
        </w:rPr>
        <w:t xml:space="preserve">Gordijk  </w:t>
      </w:r>
      <w:r w:rsidRPr="00285399">
        <w:rPr>
          <w:b/>
        </w:rPr>
        <w:t>Seconded</w:t>
      </w:r>
      <w:proofErr w:type="gramEnd"/>
      <w:r w:rsidRPr="00285399">
        <w:rPr>
          <w:b/>
        </w:rPr>
        <w:t xml:space="preserve"> by: Councillor</w:t>
      </w:r>
      <w:r w:rsidR="003B0147">
        <w:rPr>
          <w:b/>
        </w:rPr>
        <w:t xml:space="preserve"> J. Pfenning</w:t>
      </w:r>
    </w:p>
    <w:p w:rsidR="00A86FEA" w:rsidRDefault="00A86FEA" w:rsidP="00A86FEA">
      <w:r>
        <w:t>THAT the minutes of the following meeting be adopted as presented:</w:t>
      </w:r>
    </w:p>
    <w:p w:rsidR="00505C31" w:rsidRDefault="00942607" w:rsidP="00A86FEA">
      <w:r>
        <w:t>Council Meeting</w:t>
      </w:r>
      <w:r w:rsidR="00942735">
        <w:t xml:space="preserve"> </w:t>
      </w:r>
      <w:r w:rsidR="00F02F34">
        <w:t>February</w:t>
      </w:r>
      <w:r w:rsidR="00942735">
        <w:t xml:space="preserve"> </w:t>
      </w:r>
      <w:r w:rsidR="00A44492">
        <w:t>25</w:t>
      </w:r>
      <w:r w:rsidR="00942735">
        <w:t>, 2019</w:t>
      </w:r>
    </w:p>
    <w:p w:rsidR="00285399" w:rsidRDefault="00285399" w:rsidP="00285399">
      <w:pPr>
        <w:jc w:val="right"/>
      </w:pPr>
      <w:r>
        <w:t>CARRIED</w:t>
      </w:r>
      <w:r w:rsidR="003B0147">
        <w:t>, AS AMENDED.</w:t>
      </w:r>
    </w:p>
    <w:p w:rsidR="00652115" w:rsidRDefault="00652115" w:rsidP="003B0147">
      <w:r>
        <w:t xml:space="preserve">Councillor C. Gordijk expressed her opinion </w:t>
      </w:r>
      <w:r w:rsidR="00BF345F">
        <w:t xml:space="preserve">that the Minutes </w:t>
      </w:r>
      <w:r>
        <w:t>regarding Councillor A. Hallman’s comments in response to Councillor B. F</w:t>
      </w:r>
      <w:r w:rsidR="00BF345F">
        <w:t>isher’s request</w:t>
      </w:r>
      <w:r>
        <w:t xml:space="preserve"> to</w:t>
      </w:r>
      <w:r w:rsidR="00BF345F">
        <w:t xml:space="preserve"> wait to approve the land acknowledgement provided by Councillor A. Hallman, should be amended to reflect her expression of the </w:t>
      </w:r>
      <w:r>
        <w:t xml:space="preserve">importance of Council approving </w:t>
      </w:r>
      <w:r w:rsidR="00BF345F">
        <w:t>the land acknowledgement, rather than objecting to his request</w:t>
      </w:r>
      <w:r>
        <w:t xml:space="preserve">. </w:t>
      </w:r>
    </w:p>
    <w:p w:rsidR="000574ED" w:rsidRDefault="00652115" w:rsidP="003B0147">
      <w:r>
        <w:t xml:space="preserve">Councillor J. Gerber provided </w:t>
      </w:r>
      <w:r w:rsidR="000574ED">
        <w:t xml:space="preserve">clarification on his comment relating to the land acknowledgment, he advised he did not require more time for understanding of the land acknowledgment, rather, he was suggesting more time should be given to consider and evaluate what is being proposed. </w:t>
      </w:r>
    </w:p>
    <w:p w:rsidR="00D2799E" w:rsidRDefault="00D2799E" w:rsidP="003B0147">
      <w:r>
        <w:lastRenderedPageBreak/>
        <w:t xml:space="preserve">Councillor J. Pfenning advised that she had asked that staff provide clarification on the Township website regarding the Wilmot Healthy Communities Collation as not being a Committee of Council. </w:t>
      </w:r>
    </w:p>
    <w:p w:rsidR="003B0147" w:rsidRDefault="00D2799E" w:rsidP="003B0147">
      <w:r>
        <w:t xml:space="preserve">Councillor A. </w:t>
      </w:r>
      <w:r w:rsidR="003B0147">
        <w:t>Hallman</w:t>
      </w:r>
      <w:r>
        <w:t xml:space="preserve"> asked that clarification be made regarding the reference Ms. Lefebvre made with identifying that the law identifies </w:t>
      </w:r>
      <w:r w:rsidR="004F47F2">
        <w:t>indigenous people as a nation within a nation.</w:t>
      </w:r>
    </w:p>
    <w:p w:rsidR="00A86FEA" w:rsidRDefault="00A86FEA" w:rsidP="00B35EA3">
      <w:pPr>
        <w:pStyle w:val="Heading3"/>
      </w:pPr>
      <w:r>
        <w:t>7.</w:t>
      </w:r>
      <w:r>
        <w:tab/>
        <w:t>PUBLIC MEETINGS</w:t>
      </w:r>
      <w:r w:rsidR="00F02F34">
        <w:t xml:space="preserve"> </w:t>
      </w:r>
    </w:p>
    <w:p w:rsidR="00A44492" w:rsidRDefault="00A44492" w:rsidP="00A44492">
      <w:pPr>
        <w:pStyle w:val="Heading4"/>
        <w:spacing w:line="240" w:lineRule="auto"/>
        <w:rPr>
          <w:rFonts w:ascii="Calibri" w:hAnsi="Calibri"/>
        </w:rPr>
      </w:pPr>
      <w:r>
        <w:t>7.1</w:t>
      </w:r>
      <w:r w:rsidRPr="00A44492">
        <w:t xml:space="preserve"> </w:t>
      </w:r>
      <w:r>
        <w:tab/>
        <w:t>Zone Change Application 04/19</w:t>
      </w:r>
    </w:p>
    <w:p w:rsidR="00A44492" w:rsidRDefault="00A44492" w:rsidP="00A44492">
      <w:pPr>
        <w:pStyle w:val="Title"/>
      </w:pPr>
      <w:r>
        <w:t>Terry and Christa Gerber</w:t>
      </w:r>
    </w:p>
    <w:p w:rsidR="00A44492" w:rsidRDefault="00A44492" w:rsidP="00A44492">
      <w:pPr>
        <w:pStyle w:val="Title"/>
      </w:pPr>
      <w:r>
        <w:t>Part of Lots 17 and 18, Concession 4, Block B</w:t>
      </w:r>
    </w:p>
    <w:p w:rsidR="00A44492" w:rsidRDefault="00A44492" w:rsidP="00A44492">
      <w:pPr>
        <w:pStyle w:val="Title"/>
      </w:pPr>
      <w:r>
        <w:t>Being Part 1, Plan 58R-16333</w:t>
      </w:r>
    </w:p>
    <w:p w:rsidR="00A44492" w:rsidRDefault="00A44492" w:rsidP="00A44492">
      <w:pPr>
        <w:pStyle w:val="Title"/>
      </w:pPr>
      <w:r>
        <w:t>820 Lisbon Road</w:t>
      </w:r>
    </w:p>
    <w:p w:rsidR="00A44492" w:rsidRDefault="00A44492" w:rsidP="00A44492">
      <w:pPr>
        <w:pStyle w:val="Title"/>
      </w:pPr>
      <w:r>
        <w:t>(To allow an apartment within a detached garage)</w:t>
      </w:r>
    </w:p>
    <w:p w:rsidR="009F6357" w:rsidRDefault="00285399" w:rsidP="009F6357">
      <w:pPr>
        <w:rPr>
          <w:b/>
        </w:rPr>
      </w:pPr>
      <w:r>
        <w:rPr>
          <w:b/>
        </w:rPr>
        <w:t>Resolution No. 2019-</w:t>
      </w:r>
      <w:r w:rsidR="009A3938">
        <w:rPr>
          <w:b/>
        </w:rPr>
        <w:t>42</w:t>
      </w:r>
    </w:p>
    <w:p w:rsidR="00285399" w:rsidRPr="009F6357" w:rsidRDefault="00285399" w:rsidP="009F6357">
      <w:pPr>
        <w:rPr>
          <w:b/>
        </w:rPr>
      </w:pPr>
      <w:r>
        <w:rPr>
          <w:b/>
        </w:rPr>
        <w:t>Moved by: Councillor</w:t>
      </w:r>
      <w:r w:rsidR="003B0147">
        <w:rPr>
          <w:b/>
        </w:rPr>
        <w:t xml:space="preserve"> </w:t>
      </w:r>
      <w:r w:rsidR="00580729">
        <w:rPr>
          <w:b/>
        </w:rPr>
        <w:t>J. Pfenning</w:t>
      </w:r>
      <w:r>
        <w:rPr>
          <w:b/>
        </w:rPr>
        <w:tab/>
        <w:t xml:space="preserve">Seconded by Councillor </w:t>
      </w:r>
      <w:r w:rsidR="00580729">
        <w:rPr>
          <w:b/>
        </w:rPr>
        <w:t>C. Gordijk</w:t>
      </w:r>
    </w:p>
    <w:p w:rsidR="009F6357" w:rsidRDefault="009F6357" w:rsidP="009F6357">
      <w:pPr>
        <w:autoSpaceDE w:val="0"/>
        <w:autoSpaceDN w:val="0"/>
        <w:adjustRightInd w:val="0"/>
        <w:spacing w:before="0" w:after="0" w:line="240" w:lineRule="auto"/>
        <w:rPr>
          <w:rFonts w:cs="Arial"/>
          <w:bCs/>
          <w:szCs w:val="24"/>
        </w:rPr>
      </w:pPr>
      <w:r>
        <w:rPr>
          <w:rFonts w:cs="Arial"/>
          <w:bCs/>
          <w:szCs w:val="24"/>
        </w:rPr>
        <w:t>THAT</w:t>
      </w:r>
      <w:r w:rsidRPr="009F6357">
        <w:rPr>
          <w:rFonts w:cs="Arial"/>
          <w:bCs/>
          <w:szCs w:val="24"/>
        </w:rPr>
        <w:t xml:space="preserve"> Council approve Zone Change Application 04/19 made by Terry and Christa Gerber, affecting Part of Lots 17 and 18, Concession 4, Block B, being Part 1, Plan 58R-16333, to permit one dwelling unit within an accessory structure as an accessory use on the property.</w:t>
      </w:r>
    </w:p>
    <w:p w:rsidR="00285399" w:rsidRDefault="00285399" w:rsidP="009F6357">
      <w:pPr>
        <w:autoSpaceDE w:val="0"/>
        <w:autoSpaceDN w:val="0"/>
        <w:adjustRightInd w:val="0"/>
        <w:spacing w:before="0" w:after="0" w:line="240" w:lineRule="auto"/>
        <w:rPr>
          <w:rFonts w:cs="Arial"/>
          <w:bCs/>
          <w:szCs w:val="24"/>
        </w:rPr>
      </w:pPr>
    </w:p>
    <w:p w:rsidR="00285399" w:rsidRDefault="00285399" w:rsidP="00285399">
      <w:pPr>
        <w:autoSpaceDE w:val="0"/>
        <w:autoSpaceDN w:val="0"/>
        <w:adjustRightInd w:val="0"/>
        <w:spacing w:before="0" w:after="0" w:line="240" w:lineRule="auto"/>
        <w:jc w:val="right"/>
        <w:rPr>
          <w:rFonts w:cs="Arial"/>
          <w:bCs/>
          <w:szCs w:val="24"/>
        </w:rPr>
      </w:pPr>
      <w:r>
        <w:rPr>
          <w:rFonts w:cs="Arial"/>
          <w:bCs/>
          <w:szCs w:val="24"/>
        </w:rPr>
        <w:t>CARRIED.</w:t>
      </w:r>
    </w:p>
    <w:p w:rsidR="003B0147" w:rsidRDefault="003B0147" w:rsidP="00285399">
      <w:pPr>
        <w:autoSpaceDE w:val="0"/>
        <w:autoSpaceDN w:val="0"/>
        <w:adjustRightInd w:val="0"/>
        <w:spacing w:before="0" w:after="0" w:line="240" w:lineRule="auto"/>
        <w:jc w:val="right"/>
        <w:rPr>
          <w:rFonts w:cs="Arial"/>
          <w:bCs/>
          <w:szCs w:val="24"/>
        </w:rPr>
      </w:pPr>
    </w:p>
    <w:p w:rsidR="00181FF7" w:rsidRDefault="00181FF7" w:rsidP="00181FF7">
      <w:r>
        <w:t>Mayor Armstrong declared the public meeting open and stated that Council would hear all interested parties who wished to speak. He indicated that if the decision of Council is appealed to the Local Planning Appeal Tribunal, the Tribunal has the power to dismiss an appeal if individuals do not speak at the public meeting or make written submissions before the by-law is passed.</w:t>
      </w:r>
    </w:p>
    <w:p w:rsidR="00181FF7" w:rsidRDefault="00181FF7" w:rsidP="00181FF7">
      <w:r>
        <w:t>Mayor Armstrong stated that persons attending as delegations at this meeting are required to leave their names and addresses which will become part of the public record and advised that this information may be posted on the Township’s official website along with email addresses, if provided.</w:t>
      </w:r>
    </w:p>
    <w:p w:rsidR="003B0147" w:rsidRDefault="00580729" w:rsidP="003B0147">
      <w:pPr>
        <w:autoSpaceDE w:val="0"/>
        <w:autoSpaceDN w:val="0"/>
        <w:adjustRightInd w:val="0"/>
        <w:spacing w:before="0" w:after="0" w:line="240" w:lineRule="auto"/>
        <w:rPr>
          <w:rFonts w:cs="Arial"/>
          <w:bCs/>
          <w:szCs w:val="24"/>
        </w:rPr>
      </w:pPr>
      <w:r>
        <w:rPr>
          <w:rFonts w:cs="Arial"/>
          <w:bCs/>
          <w:szCs w:val="24"/>
        </w:rPr>
        <w:lastRenderedPageBreak/>
        <w:t xml:space="preserve">The Manager of Planning / EDO outlined the report. </w:t>
      </w:r>
    </w:p>
    <w:p w:rsidR="00580729" w:rsidRDefault="00580729" w:rsidP="003B0147">
      <w:pPr>
        <w:autoSpaceDE w:val="0"/>
        <w:autoSpaceDN w:val="0"/>
        <w:adjustRightInd w:val="0"/>
        <w:spacing w:before="0" w:after="0" w:line="240" w:lineRule="auto"/>
        <w:rPr>
          <w:rFonts w:cs="Arial"/>
          <w:bCs/>
          <w:szCs w:val="24"/>
        </w:rPr>
      </w:pPr>
    </w:p>
    <w:p w:rsidR="004F47F2" w:rsidRDefault="00580729" w:rsidP="003B0147">
      <w:pPr>
        <w:autoSpaceDE w:val="0"/>
        <w:autoSpaceDN w:val="0"/>
        <w:adjustRightInd w:val="0"/>
        <w:spacing w:before="0" w:after="0" w:line="240" w:lineRule="auto"/>
        <w:rPr>
          <w:rFonts w:cs="Arial"/>
          <w:bCs/>
          <w:szCs w:val="24"/>
        </w:rPr>
      </w:pPr>
      <w:r>
        <w:rPr>
          <w:rFonts w:cs="Arial"/>
          <w:bCs/>
          <w:szCs w:val="24"/>
        </w:rPr>
        <w:t xml:space="preserve">Councillor </w:t>
      </w:r>
      <w:r w:rsidR="004F47F2">
        <w:rPr>
          <w:rFonts w:cs="Arial"/>
          <w:bCs/>
          <w:szCs w:val="24"/>
        </w:rPr>
        <w:t xml:space="preserve">C. </w:t>
      </w:r>
      <w:r>
        <w:rPr>
          <w:rFonts w:cs="Arial"/>
          <w:bCs/>
          <w:szCs w:val="24"/>
        </w:rPr>
        <w:t xml:space="preserve">Gordijk </w:t>
      </w:r>
      <w:r w:rsidR="004F47F2">
        <w:rPr>
          <w:rFonts w:cs="Arial"/>
          <w:bCs/>
          <w:szCs w:val="24"/>
        </w:rPr>
        <w:t xml:space="preserve">asked why there were no concerns from the Grand River Conservation Authority on the building location since it appears to be close to the flood zone. The Manager of Planning / EDO advised that the diagram does not capture that the building is actually located on top of a slope therefore the Grand River Conservation Authority was satisfied. </w:t>
      </w:r>
    </w:p>
    <w:p w:rsidR="004F47F2" w:rsidRDefault="004F47F2" w:rsidP="003B0147">
      <w:pPr>
        <w:autoSpaceDE w:val="0"/>
        <w:autoSpaceDN w:val="0"/>
        <w:adjustRightInd w:val="0"/>
        <w:spacing w:before="0" w:after="0" w:line="240" w:lineRule="auto"/>
        <w:rPr>
          <w:rFonts w:cs="Arial"/>
          <w:bCs/>
          <w:szCs w:val="24"/>
        </w:rPr>
      </w:pPr>
    </w:p>
    <w:p w:rsidR="00181FF7" w:rsidRDefault="00181FF7" w:rsidP="00181FF7">
      <w:r>
        <w:t>Mayor L. Armstrong asked if there were questions of a technical nature from Council. There was none.</w:t>
      </w:r>
    </w:p>
    <w:p w:rsidR="00181FF7" w:rsidRDefault="00181FF7" w:rsidP="00181FF7">
      <w:r>
        <w:t>Mayor L. Armstrong asked twice if anyone else wished to address Council on this matter, and in the absence of any comments, declared the public meeting to be closed.</w:t>
      </w:r>
    </w:p>
    <w:p w:rsidR="00062E55" w:rsidRDefault="00111025" w:rsidP="00111025">
      <w:pPr>
        <w:pStyle w:val="Heading3"/>
      </w:pPr>
      <w:r>
        <w:t xml:space="preserve">8. </w:t>
      </w:r>
      <w:r>
        <w:tab/>
      </w:r>
      <w:r w:rsidR="00A86FEA">
        <w:t>PRESENTATIONS/DELEGATIONS</w:t>
      </w:r>
      <w:r w:rsidR="007D3726">
        <w:t xml:space="preserve"> </w:t>
      </w:r>
      <w:r w:rsidR="00F03A0E">
        <w:t>– no presentations</w:t>
      </w:r>
    </w:p>
    <w:p w:rsidR="00A86FEA" w:rsidRDefault="00A86FEA" w:rsidP="00B35EA3">
      <w:pPr>
        <w:pStyle w:val="Heading3"/>
      </w:pPr>
      <w:r>
        <w:t>9.</w:t>
      </w:r>
      <w:r>
        <w:tab/>
        <w:t>REPORTS</w:t>
      </w:r>
    </w:p>
    <w:p w:rsidR="00706657" w:rsidRDefault="00B33931" w:rsidP="00942735">
      <w:pPr>
        <w:pStyle w:val="Heading4"/>
      </w:pPr>
      <w:r>
        <w:t>9.1</w:t>
      </w:r>
      <w:r>
        <w:tab/>
        <w:t xml:space="preserve">CAO </w:t>
      </w:r>
      <w:r w:rsidR="00AB2DEC">
        <w:t>– no reports</w:t>
      </w:r>
    </w:p>
    <w:p w:rsidR="002357BE" w:rsidRDefault="00A86FEA" w:rsidP="00942735">
      <w:pPr>
        <w:pStyle w:val="Heading4"/>
      </w:pPr>
      <w:r>
        <w:t>9.2</w:t>
      </w:r>
      <w:r>
        <w:tab/>
        <w:t>CLERKS</w:t>
      </w:r>
      <w:r w:rsidR="00143BA2">
        <w:t xml:space="preserve"> </w:t>
      </w:r>
    </w:p>
    <w:p w:rsidR="00AB2DEC" w:rsidRDefault="004D7BE4" w:rsidP="00AB2DEC">
      <w:pPr>
        <w:pStyle w:val="Heading4"/>
      </w:pPr>
      <w:r>
        <w:tab/>
        <w:t>9.2.1</w:t>
      </w:r>
      <w:r>
        <w:tab/>
      </w:r>
      <w:r w:rsidR="00F02F34">
        <w:t>REPORT CL 2019-</w:t>
      </w:r>
      <w:r w:rsidR="00F03A0E">
        <w:t>11</w:t>
      </w:r>
    </w:p>
    <w:p w:rsidR="00794A94" w:rsidRDefault="00444116" w:rsidP="00444116">
      <w:pPr>
        <w:pStyle w:val="Title"/>
        <w:ind w:left="2160"/>
      </w:pPr>
      <w:r>
        <w:t xml:space="preserve">Trails Advisory Committee </w:t>
      </w:r>
    </w:p>
    <w:p w:rsidR="00AB2DEC" w:rsidRDefault="00444116" w:rsidP="00444116">
      <w:pPr>
        <w:pStyle w:val="Title"/>
        <w:ind w:left="2160"/>
      </w:pPr>
      <w:r>
        <w:t>Terms of Reference</w:t>
      </w:r>
    </w:p>
    <w:p w:rsidR="00AB2DEC" w:rsidRDefault="00285399" w:rsidP="00AB2DEC">
      <w:pPr>
        <w:rPr>
          <w:b/>
        </w:rPr>
      </w:pPr>
      <w:r>
        <w:rPr>
          <w:b/>
        </w:rPr>
        <w:t>Resolution No. 2019-</w:t>
      </w:r>
      <w:r w:rsidR="009A3938">
        <w:rPr>
          <w:b/>
        </w:rPr>
        <w:t>43</w:t>
      </w:r>
    </w:p>
    <w:p w:rsidR="00285399" w:rsidRDefault="00285399" w:rsidP="00AB2DEC">
      <w:r>
        <w:rPr>
          <w:b/>
        </w:rPr>
        <w:t>Moved by: Councillor</w:t>
      </w:r>
      <w:r w:rsidR="00580729">
        <w:rPr>
          <w:b/>
        </w:rPr>
        <w:t xml:space="preserve"> C. Gordijk</w:t>
      </w:r>
      <w:r>
        <w:rPr>
          <w:b/>
        </w:rPr>
        <w:tab/>
        <w:t xml:space="preserve">Seconded </w:t>
      </w:r>
      <w:r w:rsidR="003B0147">
        <w:rPr>
          <w:b/>
        </w:rPr>
        <w:t>by: Councillor</w:t>
      </w:r>
      <w:r w:rsidR="00580729">
        <w:rPr>
          <w:b/>
        </w:rPr>
        <w:t xml:space="preserve"> J. Pfenning</w:t>
      </w:r>
    </w:p>
    <w:p w:rsidR="007D3726" w:rsidRDefault="007D3726" w:rsidP="007D3726">
      <w:pPr>
        <w:pStyle w:val="Heading4"/>
        <w:ind w:left="0" w:firstLine="0"/>
        <w:rPr>
          <w:rFonts w:eastAsiaTheme="minorHAnsi" w:cstheme="minorBidi"/>
          <w:b w:val="0"/>
          <w:bCs w:val="0"/>
          <w:iCs w:val="0"/>
        </w:rPr>
      </w:pPr>
      <w:r w:rsidRPr="007D3726">
        <w:rPr>
          <w:rFonts w:eastAsiaTheme="minorHAnsi" w:cstheme="minorBidi"/>
          <w:b w:val="0"/>
          <w:bCs w:val="0"/>
          <w:iCs w:val="0"/>
        </w:rPr>
        <w:t xml:space="preserve">THAT </w:t>
      </w:r>
      <w:r w:rsidR="001622AB">
        <w:rPr>
          <w:rFonts w:eastAsiaTheme="minorHAnsi" w:cstheme="minorBidi"/>
          <w:b w:val="0"/>
          <w:bCs w:val="0"/>
          <w:iCs w:val="0"/>
        </w:rPr>
        <w:t>Council approve the Trails Advisory Committee Terms of Reference attached as Appendix A to Report CL 2019-11.</w:t>
      </w:r>
    </w:p>
    <w:p w:rsidR="003B0147" w:rsidRDefault="003B0147" w:rsidP="003B0147">
      <w:pPr>
        <w:jc w:val="right"/>
      </w:pPr>
      <w:r>
        <w:t>CARRIED.</w:t>
      </w:r>
    </w:p>
    <w:p w:rsidR="00181FF7" w:rsidRDefault="00580729" w:rsidP="00580729">
      <w:r>
        <w:t xml:space="preserve">Councillor B. Fisher asked if it would be possible for a quarterly report to Council be included as part of a reporting structure. </w:t>
      </w:r>
      <w:r w:rsidR="00181FF7">
        <w:t xml:space="preserve">The Director of Clerk’s Services advised that the structure of the committee requires minutes to be recorded, which will be provided to Council; however, the Terms of Reference will be amended to include quarterly reporting. </w:t>
      </w:r>
    </w:p>
    <w:p w:rsidR="00181FF7" w:rsidRDefault="00181FF7" w:rsidP="00580729">
      <w:r>
        <w:lastRenderedPageBreak/>
        <w:t>Councillor J. Gerber asked for clarification on the Council appointment for both the Trails Advisory Committee and the Sustainability Advisory Committee and the Director of Clerk’s Services advised that the application process for citizen members closes on March 10, 2019 at which time the applications</w:t>
      </w:r>
      <w:r w:rsidR="00E979DC">
        <w:t xml:space="preserve"> will be evaluated using the Bias-Free Ranking Form</w:t>
      </w:r>
      <w:r>
        <w:t xml:space="preserve">. Once the applications have been reviewed, the Director of Clerk’s Services and Mayor L. Armstrong will review </w:t>
      </w:r>
      <w:r w:rsidR="00E979DC">
        <w:t xml:space="preserve">the applications </w:t>
      </w:r>
      <w:r>
        <w:t xml:space="preserve">and </w:t>
      </w:r>
      <w:r w:rsidR="00E979DC">
        <w:t xml:space="preserve">the Mayor will recommend </w:t>
      </w:r>
      <w:r>
        <w:t>appoint</w:t>
      </w:r>
      <w:r w:rsidR="00E979DC">
        <w:t xml:space="preserve">ments for </w:t>
      </w:r>
      <w:r>
        <w:t xml:space="preserve">members of Council. A report for approval will be presented at the March 18, 2019 Council meeting. </w:t>
      </w:r>
    </w:p>
    <w:p w:rsidR="00AB2DEC" w:rsidRDefault="00B268F8" w:rsidP="00AB2DEC">
      <w:pPr>
        <w:pStyle w:val="Heading4"/>
      </w:pPr>
      <w:r>
        <w:tab/>
        <w:t>9.2.2</w:t>
      </w:r>
      <w:r w:rsidR="00F02F34">
        <w:tab/>
        <w:t>REPORT CL 2019-</w:t>
      </w:r>
      <w:r w:rsidR="00794A94">
        <w:t>12</w:t>
      </w:r>
    </w:p>
    <w:p w:rsidR="00AB2DEC" w:rsidRDefault="00AB2DEC" w:rsidP="00F02F34">
      <w:pPr>
        <w:pStyle w:val="Default"/>
      </w:pPr>
      <w:r>
        <w:tab/>
      </w:r>
      <w:r>
        <w:tab/>
      </w:r>
      <w:r>
        <w:tab/>
      </w:r>
      <w:r w:rsidR="00794A94" w:rsidRPr="00794A94">
        <w:rPr>
          <w:b/>
        </w:rPr>
        <w:t>Land Acknowledgement</w:t>
      </w:r>
    </w:p>
    <w:p w:rsidR="00AB2DEC" w:rsidRDefault="003B0147" w:rsidP="00AB2DEC">
      <w:pPr>
        <w:rPr>
          <w:b/>
        </w:rPr>
      </w:pPr>
      <w:r>
        <w:rPr>
          <w:b/>
        </w:rPr>
        <w:t>Resolution No. 2019-</w:t>
      </w:r>
      <w:r w:rsidR="009A3938">
        <w:rPr>
          <w:b/>
        </w:rPr>
        <w:t>44</w:t>
      </w:r>
    </w:p>
    <w:p w:rsidR="003B0147" w:rsidRDefault="003B0147" w:rsidP="00AB2DEC">
      <w:pPr>
        <w:rPr>
          <w:b/>
        </w:rPr>
      </w:pPr>
      <w:r>
        <w:rPr>
          <w:b/>
        </w:rPr>
        <w:t>Moved by: Councillor</w:t>
      </w:r>
      <w:r w:rsidR="009D1D6D">
        <w:rPr>
          <w:b/>
        </w:rPr>
        <w:t xml:space="preserve"> A. Hallman</w:t>
      </w:r>
      <w:r>
        <w:rPr>
          <w:b/>
        </w:rPr>
        <w:tab/>
        <w:t>Seconded by: Councillor</w:t>
      </w:r>
      <w:r w:rsidR="009D1D6D">
        <w:rPr>
          <w:b/>
        </w:rPr>
        <w:t xml:space="preserve"> C. Gordijk</w:t>
      </w:r>
    </w:p>
    <w:p w:rsidR="00794A94" w:rsidRPr="00794A94" w:rsidRDefault="00794A94" w:rsidP="00794A94">
      <w:pPr>
        <w:rPr>
          <w:szCs w:val="24"/>
        </w:rPr>
      </w:pPr>
      <w:r w:rsidRPr="00794A94">
        <w:rPr>
          <w:szCs w:val="24"/>
        </w:rPr>
        <w:t>THAT Council adopts the inclusion of the following land acknowledgement at Council Meetings:</w:t>
      </w:r>
    </w:p>
    <w:p w:rsidR="00794A94" w:rsidRPr="00794A94" w:rsidRDefault="00794A94" w:rsidP="00794A94">
      <w:pPr>
        <w:ind w:left="720"/>
        <w:rPr>
          <w:i/>
          <w:szCs w:val="24"/>
        </w:rPr>
      </w:pPr>
      <w:r w:rsidRPr="00794A94">
        <w:rPr>
          <w:i/>
          <w:szCs w:val="24"/>
        </w:rPr>
        <w:t xml:space="preserve">We have gathered in Wilmot Township on the traditional territory of the Neutral, </w:t>
      </w:r>
      <w:proofErr w:type="spellStart"/>
      <w:r w:rsidRPr="00794A94">
        <w:rPr>
          <w:i/>
          <w:szCs w:val="24"/>
        </w:rPr>
        <w:t>Anishnaabeg</w:t>
      </w:r>
      <w:proofErr w:type="spellEnd"/>
      <w:r w:rsidRPr="00794A94">
        <w:rPr>
          <w:i/>
          <w:szCs w:val="24"/>
        </w:rPr>
        <w:t xml:space="preserve"> (u-</w:t>
      </w:r>
      <w:proofErr w:type="spellStart"/>
      <w:r w:rsidRPr="00794A94">
        <w:rPr>
          <w:i/>
          <w:szCs w:val="24"/>
        </w:rPr>
        <w:t>nish</w:t>
      </w:r>
      <w:proofErr w:type="spellEnd"/>
      <w:r w:rsidRPr="00794A94">
        <w:rPr>
          <w:i/>
          <w:szCs w:val="24"/>
        </w:rPr>
        <w:t>-a-nah-</w:t>
      </w:r>
      <w:proofErr w:type="spellStart"/>
      <w:r w:rsidRPr="00794A94">
        <w:rPr>
          <w:i/>
          <w:szCs w:val="24"/>
        </w:rPr>
        <w:t>bey</w:t>
      </w:r>
      <w:proofErr w:type="spellEnd"/>
      <w:r w:rsidRPr="00794A94">
        <w:rPr>
          <w:i/>
          <w:szCs w:val="24"/>
        </w:rPr>
        <w:t>) Haudenosaunee (ho-din-a-son-</w:t>
      </w:r>
      <w:proofErr w:type="spellStart"/>
      <w:r w:rsidRPr="00794A94">
        <w:rPr>
          <w:i/>
          <w:szCs w:val="24"/>
        </w:rPr>
        <w:t>ni</w:t>
      </w:r>
      <w:proofErr w:type="spellEnd"/>
      <w:r w:rsidRPr="00794A94">
        <w:rPr>
          <w:i/>
          <w:szCs w:val="24"/>
        </w:rPr>
        <w:t>) and Mississauga peoples.</w:t>
      </w:r>
    </w:p>
    <w:p w:rsidR="00794A94" w:rsidRPr="00794A94" w:rsidRDefault="00E979DC" w:rsidP="00794A94">
      <w:pPr>
        <w:ind w:left="720"/>
        <w:rPr>
          <w:i/>
          <w:szCs w:val="24"/>
        </w:rPr>
      </w:pPr>
      <w:r>
        <w:rPr>
          <w:i/>
          <w:szCs w:val="24"/>
        </w:rPr>
        <w:t>We</w:t>
      </w:r>
      <w:r w:rsidR="00794A94" w:rsidRPr="00794A94">
        <w:rPr>
          <w:i/>
          <w:szCs w:val="24"/>
        </w:rPr>
        <w:t xml:space="preserve"> also want to acknowledge the importance of The Dish with One Spoon Covenant - a peace agreement made between Indigenous nations before the Europeans arrived. It characterizes our collective responsibility to each other and Mother Earth - we should take only what we need, leave enough for others and keep the dish clean.</w:t>
      </w:r>
    </w:p>
    <w:p w:rsidR="00F02F34" w:rsidRDefault="00794A94" w:rsidP="00794A94">
      <w:pPr>
        <w:ind w:left="720"/>
        <w:rPr>
          <w:i/>
          <w:szCs w:val="24"/>
        </w:rPr>
      </w:pPr>
      <w:r w:rsidRPr="00794A94">
        <w:rPr>
          <w:i/>
          <w:szCs w:val="24"/>
        </w:rPr>
        <w:t>By acknowledging this covenant and the First Nations, Métis and Inuit peoples, we are reminded of our important connection to this land where we live, learn and work together as a community.</w:t>
      </w:r>
      <w:r w:rsidR="008A0707" w:rsidRPr="00794A94">
        <w:rPr>
          <w:i/>
          <w:szCs w:val="24"/>
        </w:rPr>
        <w:t xml:space="preserve"> </w:t>
      </w:r>
    </w:p>
    <w:p w:rsidR="003B0147" w:rsidRDefault="003B0147" w:rsidP="003B0147">
      <w:pPr>
        <w:ind w:left="720"/>
        <w:jc w:val="right"/>
        <w:rPr>
          <w:szCs w:val="24"/>
        </w:rPr>
      </w:pPr>
      <w:r>
        <w:rPr>
          <w:szCs w:val="24"/>
        </w:rPr>
        <w:t>CARRIED</w:t>
      </w:r>
      <w:r w:rsidR="00E979DC">
        <w:rPr>
          <w:szCs w:val="24"/>
        </w:rPr>
        <w:t>, AS AMENDED</w:t>
      </w:r>
      <w:r>
        <w:rPr>
          <w:szCs w:val="24"/>
        </w:rPr>
        <w:t>.</w:t>
      </w:r>
    </w:p>
    <w:p w:rsidR="00580729" w:rsidRDefault="00580729" w:rsidP="00151036">
      <w:pPr>
        <w:rPr>
          <w:szCs w:val="24"/>
        </w:rPr>
      </w:pPr>
      <w:r>
        <w:rPr>
          <w:szCs w:val="24"/>
        </w:rPr>
        <w:t xml:space="preserve">Councillor J. Gerber </w:t>
      </w:r>
      <w:r w:rsidR="00151036">
        <w:rPr>
          <w:szCs w:val="24"/>
        </w:rPr>
        <w:t>asked for the second paragraph to start with we instead of I.</w:t>
      </w:r>
    </w:p>
    <w:p w:rsidR="00151036" w:rsidRDefault="00580729" w:rsidP="00151036">
      <w:pPr>
        <w:rPr>
          <w:szCs w:val="24"/>
        </w:rPr>
      </w:pPr>
      <w:r>
        <w:rPr>
          <w:szCs w:val="24"/>
        </w:rPr>
        <w:t xml:space="preserve">Councillor A. Hallman, added </w:t>
      </w:r>
      <w:r w:rsidR="00151036">
        <w:rPr>
          <w:szCs w:val="24"/>
        </w:rPr>
        <w:t xml:space="preserve">that it is tradition to </w:t>
      </w:r>
      <w:r w:rsidR="00E979DC">
        <w:rPr>
          <w:szCs w:val="24"/>
        </w:rPr>
        <w:t>ask if there are any</w:t>
      </w:r>
      <w:r w:rsidR="00151036">
        <w:rPr>
          <w:szCs w:val="24"/>
        </w:rPr>
        <w:t xml:space="preserve"> indigenous person</w:t>
      </w:r>
      <w:r w:rsidR="00E979DC">
        <w:rPr>
          <w:szCs w:val="24"/>
        </w:rPr>
        <w:t>s present if they wish to</w:t>
      </w:r>
      <w:r w:rsidR="00151036">
        <w:rPr>
          <w:szCs w:val="24"/>
        </w:rPr>
        <w:t xml:space="preserve"> read the statement.</w:t>
      </w:r>
      <w:r w:rsidR="00E979DC">
        <w:rPr>
          <w:szCs w:val="24"/>
        </w:rPr>
        <w:t xml:space="preserve"> She added that this would extend to staff members as well.</w:t>
      </w:r>
      <w:r w:rsidR="00151036">
        <w:rPr>
          <w:szCs w:val="24"/>
        </w:rPr>
        <w:t xml:space="preserve"> </w:t>
      </w:r>
    </w:p>
    <w:p w:rsidR="00580729" w:rsidRDefault="00580729" w:rsidP="00151036">
      <w:pPr>
        <w:rPr>
          <w:szCs w:val="24"/>
        </w:rPr>
      </w:pPr>
      <w:r>
        <w:rPr>
          <w:szCs w:val="24"/>
        </w:rPr>
        <w:lastRenderedPageBreak/>
        <w:t xml:space="preserve">Mayor L. </w:t>
      </w:r>
      <w:r w:rsidR="00151036">
        <w:rPr>
          <w:szCs w:val="24"/>
        </w:rPr>
        <w:t>Armstrong</w:t>
      </w:r>
      <w:r>
        <w:rPr>
          <w:szCs w:val="24"/>
        </w:rPr>
        <w:t xml:space="preserve"> suggested that each member of Co</w:t>
      </w:r>
      <w:r w:rsidR="00151036">
        <w:rPr>
          <w:szCs w:val="24"/>
        </w:rPr>
        <w:t xml:space="preserve">uncil take a turn reading the statement at each Council meeting. </w:t>
      </w:r>
    </w:p>
    <w:p w:rsidR="00E979DC" w:rsidRDefault="00E979DC" w:rsidP="00151036">
      <w:pPr>
        <w:rPr>
          <w:szCs w:val="24"/>
        </w:rPr>
      </w:pPr>
      <w:r>
        <w:rPr>
          <w:szCs w:val="24"/>
        </w:rPr>
        <w:t>The Director of Clerk’s Services was directed to include the Land Acknowledgement and the procedures outlined by Mayor L. Armstrong and Councillor A. Hallman be included in the upcoming review of the Procedural By-law.</w:t>
      </w:r>
    </w:p>
    <w:p w:rsidR="009D1D6D" w:rsidRPr="003B0147" w:rsidRDefault="00580729" w:rsidP="0020312A">
      <w:pPr>
        <w:rPr>
          <w:b/>
          <w:szCs w:val="24"/>
        </w:rPr>
      </w:pPr>
      <w:r w:rsidRPr="0020312A">
        <w:rPr>
          <w:szCs w:val="24"/>
        </w:rPr>
        <w:t xml:space="preserve">Councillor A. Hallman </w:t>
      </w:r>
      <w:r w:rsidR="0020312A">
        <w:rPr>
          <w:szCs w:val="24"/>
        </w:rPr>
        <w:t>advised</w:t>
      </w:r>
      <w:r w:rsidR="009D1D6D" w:rsidRPr="0020312A">
        <w:rPr>
          <w:szCs w:val="24"/>
        </w:rPr>
        <w:t xml:space="preserve"> </w:t>
      </w:r>
      <w:r w:rsidR="0020312A">
        <w:rPr>
          <w:szCs w:val="24"/>
        </w:rPr>
        <w:t>that t</w:t>
      </w:r>
      <w:r w:rsidR="0020312A" w:rsidRPr="0020312A">
        <w:rPr>
          <w:szCs w:val="24"/>
        </w:rPr>
        <w:t xml:space="preserve">his is a tradition that dates back centuries for indigenous people. This is a small but </w:t>
      </w:r>
      <w:r w:rsidR="0020312A">
        <w:rPr>
          <w:szCs w:val="24"/>
        </w:rPr>
        <w:t>essential</w:t>
      </w:r>
      <w:r w:rsidR="0020312A" w:rsidRPr="0020312A">
        <w:rPr>
          <w:szCs w:val="24"/>
        </w:rPr>
        <w:t xml:space="preserve"> step forward toward reconciliation between our two Nations to recognize the original inhabitants of the lands we are situated on.  I am proud to be sitting around this horseshoe with all of you here this evening as we take this step forward together. The federal government’s Truth and Reconciliation Commission (TRC) report of December 2015 contained 94 calls to action to further reconciliation between Canadians and Indigenous Peoples. It contains the government’s commitment to a renewed nation-to-nation relationship with Indigenous Peoples.</w:t>
      </w:r>
      <w:r w:rsidR="0020312A">
        <w:rPr>
          <w:szCs w:val="24"/>
        </w:rPr>
        <w:t xml:space="preserve"> </w:t>
      </w:r>
      <w:r w:rsidR="0020312A" w:rsidRPr="0020312A">
        <w:rPr>
          <w:szCs w:val="24"/>
        </w:rPr>
        <w:t>Municipal governments across the country have been and continue to take the correct steps forward. Through a motion of Council on June 29, 2016, the City of Guelph recognizes the traditional territory and acknowledged the presence of Indigenous Peoples. Mayor Cam Guthrie passed on his congratulations.</w:t>
      </w:r>
      <w:r w:rsidR="0020312A">
        <w:rPr>
          <w:szCs w:val="24"/>
        </w:rPr>
        <w:t xml:space="preserve"> </w:t>
      </w:r>
      <w:r w:rsidR="0020312A" w:rsidRPr="0020312A">
        <w:rPr>
          <w:szCs w:val="24"/>
        </w:rPr>
        <w:t>Heather Hughson</w:t>
      </w:r>
      <w:r w:rsidR="00D0421D">
        <w:rPr>
          <w:szCs w:val="24"/>
        </w:rPr>
        <w:t xml:space="preserve"> expressed that she</w:t>
      </w:r>
      <w:r w:rsidR="0020312A" w:rsidRPr="0020312A">
        <w:rPr>
          <w:szCs w:val="24"/>
        </w:rPr>
        <w:t xml:space="preserve"> whole heartedly </w:t>
      </w:r>
      <w:r w:rsidR="00D0421D" w:rsidRPr="0020312A">
        <w:rPr>
          <w:szCs w:val="24"/>
        </w:rPr>
        <w:t>supports</w:t>
      </w:r>
      <w:r w:rsidR="0020312A" w:rsidRPr="0020312A">
        <w:rPr>
          <w:szCs w:val="24"/>
        </w:rPr>
        <w:t xml:space="preserve"> this</w:t>
      </w:r>
      <w:r w:rsidR="00D0421D">
        <w:rPr>
          <w:szCs w:val="24"/>
        </w:rPr>
        <w:t xml:space="preserve"> and</w:t>
      </w:r>
      <w:r w:rsidR="0020312A" w:rsidRPr="0020312A">
        <w:rPr>
          <w:szCs w:val="24"/>
        </w:rPr>
        <w:t xml:space="preserve"> </w:t>
      </w:r>
      <w:r w:rsidR="00D0421D">
        <w:rPr>
          <w:szCs w:val="24"/>
        </w:rPr>
        <w:t>t</w:t>
      </w:r>
      <w:r w:rsidR="0020312A" w:rsidRPr="0020312A">
        <w:rPr>
          <w:szCs w:val="24"/>
        </w:rPr>
        <w:t>hank</w:t>
      </w:r>
      <w:r w:rsidR="00D0421D">
        <w:rPr>
          <w:szCs w:val="24"/>
        </w:rPr>
        <w:t>ed her</w:t>
      </w:r>
      <w:r w:rsidR="0020312A" w:rsidRPr="0020312A">
        <w:rPr>
          <w:szCs w:val="24"/>
        </w:rPr>
        <w:t xml:space="preserve"> for making this a priority. Christie </w:t>
      </w:r>
      <w:proofErr w:type="spellStart"/>
      <w:r w:rsidR="0020312A" w:rsidRPr="0020312A">
        <w:rPr>
          <w:szCs w:val="24"/>
        </w:rPr>
        <w:t>McLardie</w:t>
      </w:r>
      <w:proofErr w:type="spellEnd"/>
      <w:r w:rsidR="0020312A" w:rsidRPr="0020312A">
        <w:rPr>
          <w:szCs w:val="24"/>
        </w:rPr>
        <w:t>, comments that the Town of Ajax recognizes the traditional territories as they meet and gather on at the beginning of each Ajax council meeting.</w:t>
      </w:r>
    </w:p>
    <w:p w:rsidR="00111025" w:rsidRDefault="00696718" w:rsidP="00942735">
      <w:pPr>
        <w:pStyle w:val="Heading4"/>
      </w:pPr>
      <w:r>
        <w:t>9</w:t>
      </w:r>
      <w:r w:rsidR="00A022CC">
        <w:t>.3</w:t>
      </w:r>
      <w:r w:rsidR="00A022CC">
        <w:tab/>
        <w:t>FINANCE</w:t>
      </w:r>
      <w:r w:rsidR="00F54E4A">
        <w:t xml:space="preserve"> </w:t>
      </w:r>
    </w:p>
    <w:p w:rsidR="009F6357" w:rsidRDefault="00444116" w:rsidP="009F6357">
      <w:pPr>
        <w:pStyle w:val="Title"/>
      </w:pPr>
      <w:r>
        <w:t>9.3.1</w:t>
      </w:r>
      <w:r>
        <w:tab/>
      </w:r>
      <w:r w:rsidR="009F6357">
        <w:t>REPORT FIN 2019-12</w:t>
      </w:r>
    </w:p>
    <w:p w:rsidR="009F6357" w:rsidRPr="009F6357" w:rsidRDefault="009F6357" w:rsidP="009F6357">
      <w:pPr>
        <w:pStyle w:val="Title"/>
        <w:ind w:firstLine="720"/>
      </w:pPr>
      <w:r w:rsidRPr="009F6357">
        <w:rPr>
          <w:rFonts w:eastAsiaTheme="minorHAnsi" w:cs="Arial"/>
          <w:bCs/>
          <w:color w:val="000000"/>
          <w:spacing w:val="0"/>
          <w:kern w:val="0"/>
          <w:sz w:val="23"/>
          <w:szCs w:val="23"/>
        </w:rPr>
        <w:t>Sustainability Working Group Terms of Reference</w:t>
      </w:r>
    </w:p>
    <w:p w:rsidR="009F6357" w:rsidRDefault="003B0147" w:rsidP="009F6357">
      <w:pPr>
        <w:pStyle w:val="Title"/>
        <w:ind w:left="0"/>
      </w:pPr>
      <w:r>
        <w:t>Resolution No. 2019-</w:t>
      </w:r>
      <w:r w:rsidR="009A3938">
        <w:t>45</w:t>
      </w:r>
    </w:p>
    <w:p w:rsidR="003B0147" w:rsidRPr="009D1D6D" w:rsidRDefault="003B0147" w:rsidP="003B0147">
      <w:pPr>
        <w:rPr>
          <w:b/>
        </w:rPr>
      </w:pPr>
      <w:r w:rsidRPr="009D1D6D">
        <w:rPr>
          <w:b/>
        </w:rPr>
        <w:t>Moved by: Councillor</w:t>
      </w:r>
      <w:r w:rsidR="009D1D6D">
        <w:rPr>
          <w:b/>
        </w:rPr>
        <w:t xml:space="preserve"> C. Gordijk</w:t>
      </w:r>
      <w:r w:rsidRPr="009D1D6D">
        <w:rPr>
          <w:b/>
        </w:rPr>
        <w:tab/>
        <w:t>Seconded by: Councillor</w:t>
      </w:r>
      <w:r w:rsidR="009D1D6D">
        <w:rPr>
          <w:b/>
        </w:rPr>
        <w:t xml:space="preserve"> J. Pfenning</w:t>
      </w:r>
    </w:p>
    <w:p w:rsidR="009F6357" w:rsidRPr="009F6357" w:rsidRDefault="009F6357" w:rsidP="009F6357">
      <w:pPr>
        <w:autoSpaceDE w:val="0"/>
        <w:autoSpaceDN w:val="0"/>
        <w:adjustRightInd w:val="0"/>
        <w:spacing w:before="0" w:after="0" w:line="240" w:lineRule="auto"/>
        <w:jc w:val="left"/>
        <w:rPr>
          <w:rFonts w:cs="Arial"/>
          <w:color w:val="000000"/>
          <w:sz w:val="23"/>
          <w:szCs w:val="23"/>
        </w:rPr>
      </w:pPr>
      <w:r>
        <w:rPr>
          <w:rFonts w:cs="Arial"/>
          <w:bCs/>
          <w:color w:val="000000"/>
          <w:sz w:val="23"/>
          <w:szCs w:val="23"/>
        </w:rPr>
        <w:t>THAT</w:t>
      </w:r>
      <w:r w:rsidRPr="009F6357">
        <w:rPr>
          <w:rFonts w:cs="Arial"/>
          <w:bCs/>
          <w:color w:val="000000"/>
          <w:sz w:val="23"/>
          <w:szCs w:val="23"/>
        </w:rPr>
        <w:t xml:space="preserve"> the Terms of Reference for the Sustainability Working Group, as per report FIN 2019-12, be endorsed; and further, </w:t>
      </w:r>
    </w:p>
    <w:p w:rsidR="009F6357" w:rsidRDefault="009F6357" w:rsidP="009F6357">
      <w:pPr>
        <w:rPr>
          <w:rFonts w:cs="Arial"/>
          <w:bCs/>
          <w:color w:val="000000"/>
          <w:sz w:val="23"/>
          <w:szCs w:val="23"/>
        </w:rPr>
      </w:pPr>
      <w:r>
        <w:rPr>
          <w:rFonts w:cs="Arial"/>
          <w:bCs/>
          <w:color w:val="000000"/>
          <w:sz w:val="23"/>
          <w:szCs w:val="23"/>
        </w:rPr>
        <w:t>THAT</w:t>
      </w:r>
      <w:r w:rsidRPr="009F6357">
        <w:rPr>
          <w:rFonts w:cs="Arial"/>
          <w:bCs/>
          <w:color w:val="000000"/>
          <w:sz w:val="23"/>
          <w:szCs w:val="23"/>
        </w:rPr>
        <w:t xml:space="preserve"> Councillor Jenn Pfenning be appointed as the Council representative on the Sustainability Working Group for the 2018-2022 term.</w:t>
      </w:r>
    </w:p>
    <w:p w:rsidR="009D1D6D" w:rsidRDefault="009D1D6D" w:rsidP="009D1D6D">
      <w:pPr>
        <w:jc w:val="right"/>
        <w:rPr>
          <w:rFonts w:cs="Arial"/>
          <w:bCs/>
          <w:color w:val="000000"/>
          <w:sz w:val="23"/>
          <w:szCs w:val="23"/>
        </w:rPr>
      </w:pPr>
      <w:r>
        <w:rPr>
          <w:rFonts w:cs="Arial"/>
          <w:bCs/>
          <w:color w:val="000000"/>
          <w:sz w:val="23"/>
          <w:szCs w:val="23"/>
        </w:rPr>
        <w:t>CARRIED.</w:t>
      </w:r>
    </w:p>
    <w:p w:rsidR="009D1D6D" w:rsidRDefault="009D1D6D" w:rsidP="009D1D6D">
      <w:pPr>
        <w:rPr>
          <w:rFonts w:cs="Arial"/>
          <w:bCs/>
          <w:color w:val="000000"/>
          <w:sz w:val="23"/>
          <w:szCs w:val="23"/>
        </w:rPr>
      </w:pPr>
      <w:r>
        <w:rPr>
          <w:rFonts w:cs="Arial"/>
          <w:bCs/>
          <w:color w:val="000000"/>
          <w:sz w:val="23"/>
          <w:szCs w:val="23"/>
        </w:rPr>
        <w:t xml:space="preserve">The Director of Finance outlined the report. </w:t>
      </w:r>
    </w:p>
    <w:p w:rsidR="00F03A0E" w:rsidRDefault="009D1D6D" w:rsidP="009D1D6D">
      <w:pPr>
        <w:rPr>
          <w:rFonts w:cs="Arial"/>
          <w:bCs/>
          <w:color w:val="000000"/>
          <w:sz w:val="23"/>
          <w:szCs w:val="23"/>
        </w:rPr>
      </w:pPr>
      <w:r>
        <w:rPr>
          <w:rFonts w:cs="Arial"/>
          <w:bCs/>
          <w:color w:val="000000"/>
          <w:sz w:val="23"/>
          <w:szCs w:val="23"/>
        </w:rPr>
        <w:lastRenderedPageBreak/>
        <w:t>Councillor J. Pfenning thanked staff and advised she is looking forward to being part of the committee.</w:t>
      </w:r>
    </w:p>
    <w:p w:rsidR="009F6357" w:rsidRDefault="009F6357" w:rsidP="009F6357">
      <w:pPr>
        <w:pStyle w:val="Title"/>
      </w:pPr>
      <w:r>
        <w:t>9.3.2</w:t>
      </w:r>
      <w:r>
        <w:tab/>
      </w:r>
      <w:r w:rsidR="00444116">
        <w:t>REPORT FIN 2019-</w:t>
      </w:r>
      <w:r>
        <w:t>13</w:t>
      </w:r>
    </w:p>
    <w:p w:rsidR="009F6357" w:rsidRPr="009F6357" w:rsidRDefault="00444116" w:rsidP="009F6357">
      <w:pPr>
        <w:pStyle w:val="Title"/>
        <w:rPr>
          <w:rFonts w:cs="Arial"/>
          <w:bCs/>
          <w:szCs w:val="24"/>
        </w:rPr>
      </w:pPr>
      <w:r>
        <w:tab/>
      </w:r>
      <w:r w:rsidR="009F6357" w:rsidRPr="009F6357">
        <w:rPr>
          <w:rFonts w:cs="Arial"/>
          <w:bCs/>
          <w:szCs w:val="24"/>
        </w:rPr>
        <w:t>Honorariums and Expenditures of Council and Committee</w:t>
      </w:r>
    </w:p>
    <w:p w:rsidR="00444116" w:rsidRDefault="009F6357" w:rsidP="009F6357">
      <w:pPr>
        <w:pStyle w:val="Title"/>
        <w:ind w:firstLine="720"/>
        <w:rPr>
          <w:rFonts w:cs="Arial"/>
          <w:bCs/>
          <w:szCs w:val="24"/>
        </w:rPr>
      </w:pPr>
      <w:r w:rsidRPr="009F6357">
        <w:rPr>
          <w:rFonts w:cs="Arial"/>
          <w:bCs/>
          <w:szCs w:val="24"/>
        </w:rPr>
        <w:t>Members for the Year Ended December 31, 2018</w:t>
      </w:r>
    </w:p>
    <w:p w:rsidR="009F6357" w:rsidRDefault="009D1D6D" w:rsidP="009F6357">
      <w:pPr>
        <w:autoSpaceDE w:val="0"/>
        <w:autoSpaceDN w:val="0"/>
        <w:adjustRightInd w:val="0"/>
        <w:spacing w:before="0" w:after="0" w:line="240" w:lineRule="auto"/>
        <w:jc w:val="left"/>
        <w:rPr>
          <w:rFonts w:cs="Arial"/>
          <w:b/>
          <w:bCs/>
          <w:szCs w:val="24"/>
        </w:rPr>
      </w:pPr>
      <w:r>
        <w:rPr>
          <w:rFonts w:cs="Arial"/>
          <w:b/>
          <w:bCs/>
          <w:szCs w:val="24"/>
        </w:rPr>
        <w:t>Resolution No. 2019-</w:t>
      </w:r>
      <w:r w:rsidR="009A3938">
        <w:rPr>
          <w:rFonts w:cs="Arial"/>
          <w:b/>
          <w:bCs/>
          <w:szCs w:val="24"/>
        </w:rPr>
        <w:t>46</w:t>
      </w:r>
    </w:p>
    <w:p w:rsidR="009D1D6D" w:rsidRDefault="009D1D6D" w:rsidP="009F6357">
      <w:pPr>
        <w:autoSpaceDE w:val="0"/>
        <w:autoSpaceDN w:val="0"/>
        <w:adjustRightInd w:val="0"/>
        <w:spacing w:before="0" w:after="0" w:line="240" w:lineRule="auto"/>
        <w:jc w:val="left"/>
        <w:rPr>
          <w:rFonts w:cs="Arial"/>
          <w:b/>
          <w:bCs/>
          <w:szCs w:val="24"/>
        </w:rPr>
      </w:pPr>
    </w:p>
    <w:p w:rsidR="009D1D6D" w:rsidRDefault="009D1D6D" w:rsidP="009F6357">
      <w:pPr>
        <w:autoSpaceDE w:val="0"/>
        <w:autoSpaceDN w:val="0"/>
        <w:adjustRightInd w:val="0"/>
        <w:spacing w:before="0" w:after="0" w:line="240" w:lineRule="auto"/>
        <w:jc w:val="left"/>
        <w:rPr>
          <w:rFonts w:cs="Arial"/>
          <w:b/>
          <w:bCs/>
          <w:szCs w:val="24"/>
        </w:rPr>
      </w:pPr>
      <w:r>
        <w:rPr>
          <w:rFonts w:cs="Arial"/>
          <w:b/>
          <w:bCs/>
          <w:szCs w:val="24"/>
        </w:rPr>
        <w:t>Moved by: Councillor C. Gordijk</w:t>
      </w:r>
      <w:r>
        <w:rPr>
          <w:rFonts w:cs="Arial"/>
          <w:b/>
          <w:bCs/>
          <w:szCs w:val="24"/>
        </w:rPr>
        <w:tab/>
        <w:t>Seconded by: Councillor J. Pfenning</w:t>
      </w:r>
    </w:p>
    <w:p w:rsidR="009F6357" w:rsidRDefault="009F6357" w:rsidP="009F6357">
      <w:pPr>
        <w:autoSpaceDE w:val="0"/>
        <w:autoSpaceDN w:val="0"/>
        <w:adjustRightInd w:val="0"/>
        <w:spacing w:before="0" w:after="0" w:line="240" w:lineRule="auto"/>
        <w:jc w:val="left"/>
        <w:rPr>
          <w:rFonts w:cs="Arial"/>
          <w:b/>
          <w:bCs/>
          <w:szCs w:val="24"/>
        </w:rPr>
      </w:pPr>
    </w:p>
    <w:p w:rsidR="009F6357" w:rsidRDefault="009F6357" w:rsidP="009F6357">
      <w:pPr>
        <w:autoSpaceDE w:val="0"/>
        <w:autoSpaceDN w:val="0"/>
        <w:adjustRightInd w:val="0"/>
        <w:spacing w:before="0" w:after="0" w:line="240" w:lineRule="auto"/>
        <w:rPr>
          <w:rFonts w:cs="Arial"/>
          <w:b/>
          <w:bCs/>
          <w:szCs w:val="24"/>
        </w:rPr>
      </w:pPr>
      <w:r>
        <w:rPr>
          <w:rFonts w:cs="Arial"/>
          <w:bCs/>
          <w:szCs w:val="24"/>
        </w:rPr>
        <w:t>THAT</w:t>
      </w:r>
      <w:r w:rsidRPr="009F6357">
        <w:rPr>
          <w:rFonts w:cs="Arial"/>
          <w:bCs/>
          <w:szCs w:val="24"/>
        </w:rPr>
        <w:t xml:space="preserve"> Report FIN 2019-13, prepared by the Director of Finance / Treasurer, outlining</w:t>
      </w:r>
      <w:r>
        <w:rPr>
          <w:rFonts w:cs="Arial"/>
          <w:bCs/>
          <w:szCs w:val="24"/>
        </w:rPr>
        <w:t xml:space="preserve"> </w:t>
      </w:r>
      <w:r w:rsidRPr="009F6357">
        <w:rPr>
          <w:rFonts w:cs="Arial"/>
          <w:bCs/>
          <w:szCs w:val="24"/>
        </w:rPr>
        <w:t>honorariums and expenditures of Council and Committee Members for the 2018</w:t>
      </w:r>
      <w:r>
        <w:rPr>
          <w:rFonts w:cs="Arial"/>
          <w:bCs/>
          <w:szCs w:val="24"/>
        </w:rPr>
        <w:t xml:space="preserve"> </w:t>
      </w:r>
      <w:r w:rsidRPr="009F6357">
        <w:rPr>
          <w:rFonts w:cs="Arial"/>
          <w:bCs/>
          <w:szCs w:val="24"/>
        </w:rPr>
        <w:t>fiscal year, be adopted</w:t>
      </w:r>
      <w:r>
        <w:rPr>
          <w:rFonts w:cs="Arial"/>
          <w:b/>
          <w:bCs/>
          <w:szCs w:val="24"/>
        </w:rPr>
        <w:t>.</w:t>
      </w:r>
    </w:p>
    <w:p w:rsidR="009D1D6D" w:rsidRDefault="009D1D6D" w:rsidP="009F6357">
      <w:pPr>
        <w:autoSpaceDE w:val="0"/>
        <w:autoSpaceDN w:val="0"/>
        <w:adjustRightInd w:val="0"/>
        <w:spacing w:before="0" w:after="0" w:line="240" w:lineRule="auto"/>
        <w:rPr>
          <w:rFonts w:cs="Arial"/>
          <w:b/>
          <w:bCs/>
          <w:szCs w:val="24"/>
        </w:rPr>
      </w:pPr>
    </w:p>
    <w:p w:rsidR="009D1D6D" w:rsidRDefault="009D1D6D" w:rsidP="009D1D6D">
      <w:pPr>
        <w:autoSpaceDE w:val="0"/>
        <w:autoSpaceDN w:val="0"/>
        <w:adjustRightInd w:val="0"/>
        <w:spacing w:before="0" w:after="0" w:line="240" w:lineRule="auto"/>
        <w:jc w:val="right"/>
        <w:rPr>
          <w:rFonts w:cs="Arial"/>
          <w:b/>
          <w:bCs/>
          <w:szCs w:val="24"/>
        </w:rPr>
      </w:pPr>
      <w:r>
        <w:rPr>
          <w:rFonts w:cs="Arial"/>
          <w:b/>
          <w:bCs/>
          <w:szCs w:val="24"/>
        </w:rPr>
        <w:t>CARRIED.</w:t>
      </w:r>
    </w:p>
    <w:p w:rsidR="009D1D6D" w:rsidRDefault="009D1D6D" w:rsidP="009D1D6D">
      <w:pPr>
        <w:autoSpaceDE w:val="0"/>
        <w:autoSpaceDN w:val="0"/>
        <w:adjustRightInd w:val="0"/>
        <w:spacing w:before="0" w:after="0" w:line="240" w:lineRule="auto"/>
        <w:rPr>
          <w:rFonts w:cs="Arial"/>
          <w:bCs/>
          <w:szCs w:val="24"/>
        </w:rPr>
      </w:pPr>
    </w:p>
    <w:p w:rsidR="009D1D6D" w:rsidRPr="009D1D6D" w:rsidRDefault="009D1D6D" w:rsidP="009D1D6D">
      <w:pPr>
        <w:autoSpaceDE w:val="0"/>
        <w:autoSpaceDN w:val="0"/>
        <w:adjustRightInd w:val="0"/>
        <w:spacing w:before="0" w:after="0" w:line="240" w:lineRule="auto"/>
      </w:pPr>
      <w:r>
        <w:rPr>
          <w:rFonts w:cs="Arial"/>
          <w:bCs/>
          <w:szCs w:val="24"/>
        </w:rPr>
        <w:t xml:space="preserve">Councillor C. Gordijk </w:t>
      </w:r>
      <w:r w:rsidR="0020312A">
        <w:rPr>
          <w:rFonts w:cs="Arial"/>
          <w:bCs/>
          <w:szCs w:val="24"/>
        </w:rPr>
        <w:t xml:space="preserve">asked why Mayor L. Armstrong’s phone charges are lower than the rest of Council and the Director of Finance advised that the Region of Waterloo provides the Mayor’s phone. </w:t>
      </w:r>
    </w:p>
    <w:p w:rsidR="00557BF3" w:rsidRDefault="00706657" w:rsidP="00942735">
      <w:pPr>
        <w:pStyle w:val="Heading4"/>
      </w:pPr>
      <w:r>
        <w:t>9.4</w:t>
      </w:r>
      <w:r>
        <w:tab/>
        <w:t xml:space="preserve">PUBLIC WORKS </w:t>
      </w:r>
      <w:r w:rsidR="00F02F34">
        <w:t>– no reports</w:t>
      </w:r>
    </w:p>
    <w:p w:rsidR="00ED4D36" w:rsidRDefault="00A86FEA" w:rsidP="00942735">
      <w:pPr>
        <w:pStyle w:val="Heading4"/>
      </w:pPr>
      <w:r>
        <w:t>9.5</w:t>
      </w:r>
      <w:r>
        <w:tab/>
        <w:t>D</w:t>
      </w:r>
      <w:r w:rsidR="00865E7F">
        <w:t>EVELOPMENT SERVICES</w:t>
      </w:r>
      <w:r w:rsidR="00F27567">
        <w:t xml:space="preserve"> </w:t>
      </w:r>
      <w:r w:rsidR="00444116">
        <w:t>– no reports</w:t>
      </w:r>
    </w:p>
    <w:p w:rsidR="00D10092" w:rsidRDefault="00A86FEA" w:rsidP="00942735">
      <w:pPr>
        <w:pStyle w:val="Heading4"/>
        <w:rPr>
          <w:b w:val="0"/>
        </w:rPr>
      </w:pPr>
      <w:r w:rsidRPr="00D03859">
        <w:t>9.6</w:t>
      </w:r>
      <w:r w:rsidRPr="00D03859">
        <w:tab/>
        <w:t xml:space="preserve">FACILITIES AND </w:t>
      </w:r>
      <w:r w:rsidR="00F217AD" w:rsidRPr="00D03859">
        <w:t>RECREATION SERVICES</w:t>
      </w:r>
      <w:r w:rsidR="007E4F23">
        <w:t xml:space="preserve"> </w:t>
      </w:r>
      <w:r w:rsidR="00942735">
        <w:t>– no reports</w:t>
      </w:r>
      <w:r w:rsidR="00D10092">
        <w:tab/>
      </w:r>
    </w:p>
    <w:p w:rsidR="00A86FEA" w:rsidRDefault="00A86FEA" w:rsidP="00942735">
      <w:pPr>
        <w:pStyle w:val="Heading4"/>
      </w:pPr>
      <w:r>
        <w:t>9.7</w:t>
      </w:r>
      <w:r w:rsidR="00524209">
        <w:tab/>
        <w:t>FIRE</w:t>
      </w:r>
      <w:r w:rsidR="00F54636">
        <w:t xml:space="preserve"> </w:t>
      </w:r>
      <w:r w:rsidR="00942735">
        <w:t>– no reports</w:t>
      </w:r>
    </w:p>
    <w:p w:rsidR="00A86FEA" w:rsidRDefault="005B62F5" w:rsidP="00942735">
      <w:pPr>
        <w:pStyle w:val="Heading4"/>
      </w:pPr>
      <w:r>
        <w:t>9.8</w:t>
      </w:r>
      <w:r>
        <w:tab/>
        <w:t xml:space="preserve">CASTLE KILBRIDE </w:t>
      </w:r>
      <w:r w:rsidR="00942735">
        <w:t>– no reports</w:t>
      </w:r>
    </w:p>
    <w:p w:rsidR="00244992" w:rsidRDefault="00A86FEA" w:rsidP="007E43AB">
      <w:pPr>
        <w:pStyle w:val="Heading4"/>
        <w:ind w:left="0" w:firstLine="0"/>
      </w:pPr>
      <w:r>
        <w:t>10.</w:t>
      </w:r>
      <w:r>
        <w:tab/>
        <w:t>CORRESPONDENCE</w:t>
      </w:r>
      <w:r w:rsidR="007E43AB">
        <w:t xml:space="preserve"> – no correspondence</w:t>
      </w:r>
      <w:r w:rsidR="00E422B6">
        <w:tab/>
      </w:r>
    </w:p>
    <w:p w:rsidR="00244992" w:rsidRDefault="00244992" w:rsidP="007E43AB">
      <w:pPr>
        <w:pStyle w:val="Heading4"/>
        <w:ind w:left="0" w:firstLine="0"/>
      </w:pPr>
    </w:p>
    <w:p w:rsidR="00244992" w:rsidRDefault="00244992" w:rsidP="007E43AB">
      <w:pPr>
        <w:pStyle w:val="Heading4"/>
        <w:ind w:left="0" w:firstLine="0"/>
      </w:pPr>
    </w:p>
    <w:p w:rsidR="00244992" w:rsidRDefault="00244992" w:rsidP="007E43AB">
      <w:pPr>
        <w:pStyle w:val="Heading4"/>
        <w:ind w:left="0" w:firstLine="0"/>
      </w:pPr>
    </w:p>
    <w:p w:rsidR="00A86FEA" w:rsidRDefault="00E422B6" w:rsidP="007E43AB">
      <w:pPr>
        <w:pStyle w:val="Heading4"/>
        <w:ind w:left="0" w:firstLine="0"/>
      </w:pPr>
      <w:r>
        <w:tab/>
      </w:r>
      <w:r>
        <w:tab/>
      </w:r>
      <w:r>
        <w:tab/>
      </w:r>
      <w:r>
        <w:tab/>
      </w:r>
    </w:p>
    <w:p w:rsidR="009F6357" w:rsidRDefault="00A86FEA" w:rsidP="00B35EA3">
      <w:pPr>
        <w:pStyle w:val="Heading3"/>
      </w:pPr>
      <w:r w:rsidRPr="00133327">
        <w:lastRenderedPageBreak/>
        <w:t>11.</w:t>
      </w:r>
      <w:r w:rsidRPr="00133327">
        <w:tab/>
        <w:t>BY-LAWS</w:t>
      </w:r>
    </w:p>
    <w:p w:rsidR="00794A94" w:rsidRPr="00794A94" w:rsidRDefault="009F6357" w:rsidP="00794A94">
      <w:pPr>
        <w:pStyle w:val="Heading4"/>
        <w:spacing w:line="240" w:lineRule="auto"/>
        <w:rPr>
          <w:rFonts w:ascii="Calibri" w:hAnsi="Calibri"/>
        </w:rPr>
      </w:pPr>
      <w:r>
        <w:t xml:space="preserve">11.1 </w:t>
      </w:r>
      <w:r w:rsidR="00E422B6">
        <w:tab/>
      </w:r>
      <w:r w:rsidR="00E422B6">
        <w:tab/>
      </w:r>
      <w:r w:rsidR="00794A94">
        <w:t>By-law No. 2019-14</w:t>
      </w:r>
      <w:r w:rsidR="00794A94">
        <w:tab/>
      </w:r>
      <w:r w:rsidR="00794A94" w:rsidRPr="00794A94">
        <w:t>Zone Change Application 04/19</w:t>
      </w:r>
    </w:p>
    <w:p w:rsidR="00794A94" w:rsidRPr="00794A94" w:rsidRDefault="00794A94" w:rsidP="00794A94">
      <w:pPr>
        <w:spacing w:after="300" w:line="360" w:lineRule="auto"/>
        <w:ind w:left="5040"/>
        <w:contextualSpacing/>
        <w:rPr>
          <w:rFonts w:eastAsiaTheme="majorEastAsia" w:cstheme="majorBidi"/>
          <w:b/>
          <w:spacing w:val="5"/>
          <w:kern w:val="28"/>
          <w:szCs w:val="52"/>
        </w:rPr>
      </w:pPr>
      <w:r w:rsidRPr="00794A94">
        <w:rPr>
          <w:rFonts w:eastAsiaTheme="majorEastAsia" w:cstheme="majorBidi"/>
          <w:b/>
          <w:spacing w:val="5"/>
          <w:kern w:val="28"/>
          <w:szCs w:val="52"/>
        </w:rPr>
        <w:t>Terry and Christa Gerber</w:t>
      </w:r>
    </w:p>
    <w:p w:rsidR="00794A94" w:rsidRDefault="00794A94" w:rsidP="00794A94">
      <w:pPr>
        <w:spacing w:after="300" w:line="360" w:lineRule="auto"/>
        <w:ind w:left="5040"/>
        <w:contextualSpacing/>
        <w:rPr>
          <w:rFonts w:eastAsiaTheme="majorEastAsia" w:cstheme="majorBidi"/>
          <w:b/>
          <w:spacing w:val="5"/>
          <w:kern w:val="28"/>
          <w:szCs w:val="52"/>
        </w:rPr>
      </w:pPr>
      <w:r w:rsidRPr="00794A94">
        <w:rPr>
          <w:rFonts w:eastAsiaTheme="majorEastAsia" w:cstheme="majorBidi"/>
          <w:b/>
          <w:spacing w:val="5"/>
          <w:kern w:val="28"/>
          <w:szCs w:val="52"/>
        </w:rPr>
        <w:t xml:space="preserve">Part of Lots 17 and 18, </w:t>
      </w:r>
    </w:p>
    <w:p w:rsidR="00794A94" w:rsidRPr="00794A94" w:rsidRDefault="00794A94" w:rsidP="00794A94">
      <w:pPr>
        <w:spacing w:after="300" w:line="360" w:lineRule="auto"/>
        <w:ind w:left="5040"/>
        <w:contextualSpacing/>
        <w:rPr>
          <w:rFonts w:eastAsiaTheme="majorEastAsia" w:cstheme="majorBidi"/>
          <w:b/>
          <w:spacing w:val="5"/>
          <w:kern w:val="28"/>
          <w:szCs w:val="52"/>
        </w:rPr>
      </w:pPr>
      <w:r w:rsidRPr="00794A94">
        <w:rPr>
          <w:rFonts w:eastAsiaTheme="majorEastAsia" w:cstheme="majorBidi"/>
          <w:b/>
          <w:spacing w:val="5"/>
          <w:kern w:val="28"/>
          <w:szCs w:val="52"/>
        </w:rPr>
        <w:t>Concession 4, Block B</w:t>
      </w:r>
    </w:p>
    <w:p w:rsidR="00794A94" w:rsidRDefault="00794A94" w:rsidP="00794A94">
      <w:pPr>
        <w:spacing w:after="300" w:line="360" w:lineRule="auto"/>
        <w:ind w:left="5040"/>
        <w:contextualSpacing/>
        <w:rPr>
          <w:rFonts w:eastAsiaTheme="majorEastAsia" w:cstheme="majorBidi"/>
          <w:b/>
          <w:spacing w:val="5"/>
          <w:kern w:val="28"/>
          <w:szCs w:val="52"/>
        </w:rPr>
      </w:pPr>
      <w:r w:rsidRPr="00794A94">
        <w:rPr>
          <w:rFonts w:eastAsiaTheme="majorEastAsia" w:cstheme="majorBidi"/>
          <w:b/>
          <w:spacing w:val="5"/>
          <w:kern w:val="28"/>
          <w:szCs w:val="52"/>
        </w:rPr>
        <w:t>Being Part 1, Plan 58R-16333</w:t>
      </w:r>
    </w:p>
    <w:p w:rsidR="009D1D6D" w:rsidRDefault="00794A94" w:rsidP="00794A94">
      <w:pPr>
        <w:spacing w:after="300" w:line="360" w:lineRule="auto"/>
        <w:ind w:left="5040"/>
        <w:contextualSpacing/>
        <w:rPr>
          <w:b/>
        </w:rPr>
      </w:pPr>
      <w:r w:rsidRPr="00794A94">
        <w:rPr>
          <w:b/>
        </w:rPr>
        <w:t>820 Lisbon Road</w:t>
      </w:r>
      <w:r w:rsidR="00E422B6" w:rsidRPr="00794A94">
        <w:rPr>
          <w:b/>
        </w:rPr>
        <w:tab/>
      </w:r>
    </w:p>
    <w:p w:rsidR="0020312A" w:rsidRDefault="0020312A" w:rsidP="0020312A">
      <w:pPr>
        <w:pStyle w:val="Subtitle"/>
      </w:pPr>
      <w:r>
        <w:t>Resolution No. 2019-</w:t>
      </w:r>
      <w:r w:rsidR="00D0421D">
        <w:t>47</w:t>
      </w:r>
    </w:p>
    <w:p w:rsidR="0020312A" w:rsidRDefault="0020312A" w:rsidP="0020312A">
      <w:pPr>
        <w:pStyle w:val="Subtitle"/>
      </w:pPr>
      <w:r>
        <w:t>Moved by:</w:t>
      </w:r>
      <w:r>
        <w:tab/>
        <w:t>Councillor B. Fisher</w:t>
      </w:r>
      <w:r>
        <w:tab/>
        <w:t>Seconded by: Councillor C. Gordijk</w:t>
      </w:r>
    </w:p>
    <w:p w:rsidR="0020312A" w:rsidRDefault="0020312A" w:rsidP="0020312A">
      <w:r>
        <w:t>THAT By-Law No. 2019-14 be read a first, second and third time and finally passed in Open Council.</w:t>
      </w:r>
    </w:p>
    <w:p w:rsidR="0020312A" w:rsidRDefault="0020312A" w:rsidP="0020312A">
      <w:pPr>
        <w:ind w:left="720" w:firstLine="720"/>
        <w:jc w:val="right"/>
        <w:rPr>
          <w:b/>
        </w:rPr>
      </w:pPr>
      <w:r>
        <w:t>CARRIED.</w:t>
      </w:r>
      <w:r w:rsidR="00E422B6" w:rsidRPr="00794A94">
        <w:rPr>
          <w:b/>
        </w:rPr>
        <w:tab/>
      </w:r>
      <w:r w:rsidR="00E422B6" w:rsidRPr="00794A94">
        <w:rPr>
          <w:b/>
        </w:rPr>
        <w:tab/>
      </w:r>
    </w:p>
    <w:p w:rsidR="00A86FEA" w:rsidRDefault="00A86FEA" w:rsidP="0020312A">
      <w:pPr>
        <w:ind w:left="720" w:hanging="720"/>
        <w:rPr>
          <w:b/>
        </w:rPr>
      </w:pPr>
      <w:r w:rsidRPr="00B73E9E">
        <w:rPr>
          <w:b/>
        </w:rPr>
        <w:t>12.</w:t>
      </w:r>
      <w:r w:rsidRPr="00B73E9E">
        <w:rPr>
          <w:b/>
        </w:rPr>
        <w:tab/>
        <w:t>NOTICE OF MOTIONS</w:t>
      </w:r>
    </w:p>
    <w:p w:rsidR="00D0421D" w:rsidRDefault="00D0421D" w:rsidP="00D0421D">
      <w:pPr>
        <w:pStyle w:val="Subtitle"/>
      </w:pPr>
      <w:r>
        <w:t>Resolution No. 2019-48</w:t>
      </w:r>
    </w:p>
    <w:p w:rsidR="00D0421D" w:rsidRPr="00F953E0" w:rsidRDefault="00D0421D" w:rsidP="00D0421D">
      <w:pPr>
        <w:rPr>
          <w:b/>
        </w:rPr>
      </w:pPr>
      <w:r w:rsidRPr="00F953E0">
        <w:rPr>
          <w:b/>
        </w:rPr>
        <w:t>Moved by: Councillor B. Fisher</w:t>
      </w:r>
      <w:r>
        <w:rPr>
          <w:b/>
        </w:rPr>
        <w:tab/>
      </w:r>
      <w:r w:rsidRPr="00F953E0">
        <w:rPr>
          <w:b/>
        </w:rPr>
        <w:tab/>
        <w:t>Seconded by: Councillor A. Hallman</w:t>
      </w:r>
    </w:p>
    <w:p w:rsidR="00D0421D" w:rsidRDefault="00D0421D" w:rsidP="00794A94">
      <w:r w:rsidRPr="00D0421D">
        <w:t>THAT staff be directed to purchase training for Council and Senior Staff on the subject matter and that funding be allocated from the 2019 operating budget.</w:t>
      </w:r>
    </w:p>
    <w:p w:rsidR="00D0421D" w:rsidRDefault="00D0421D" w:rsidP="00D0421D">
      <w:pPr>
        <w:jc w:val="right"/>
      </w:pPr>
      <w:r>
        <w:t>CARRIED, AS AMENDED.</w:t>
      </w:r>
    </w:p>
    <w:p w:rsidR="0020312A" w:rsidRDefault="009D1D6D" w:rsidP="00794A94">
      <w:r>
        <w:t xml:space="preserve">Councillor J. Gerber </w:t>
      </w:r>
      <w:r w:rsidR="0020312A">
        <w:t>noted</w:t>
      </w:r>
      <w:r w:rsidR="00F953E0">
        <w:t xml:space="preserve"> </w:t>
      </w:r>
      <w:r w:rsidR="0020312A">
        <w:t>that in the February 11, 2019 minutes, Mayor L. Armstrong had directed staff to prepare a response to Council regarding the procurement process</w:t>
      </w:r>
      <w:r w:rsidR="00F953E0">
        <w:t xml:space="preserve"> and he asked staff where they are with that. The Director of Finance advised that there was a series of emails that were circulated to all of Council discussing the process. The Director of Finance also cautioned Council regarding the naming of a specific vendor and pricing in the Notice of Motion, advising that leaves little to no room for any variation in the process. </w:t>
      </w:r>
    </w:p>
    <w:p w:rsidR="00F953E0" w:rsidRDefault="003347A1" w:rsidP="00794A94">
      <w:r>
        <w:lastRenderedPageBreak/>
        <w:t xml:space="preserve">Councillor C. Gordijk </w:t>
      </w:r>
      <w:r w:rsidR="00F953E0">
        <w:t xml:space="preserve">asked what the next steps are and the Director of Finance advised that there is no requirement for another report and through this Notice of Motion, staff are being directed to begin the tender process for the training. </w:t>
      </w:r>
    </w:p>
    <w:p w:rsidR="00F953E0" w:rsidRDefault="003347A1" w:rsidP="00794A94">
      <w:r>
        <w:t>Councillor J. Pfenning</w:t>
      </w:r>
      <w:r w:rsidR="00F953E0">
        <w:t xml:space="preserve"> agreed that the Notice of Motion should not provide specific details and should be more of a general direction motion. </w:t>
      </w:r>
    </w:p>
    <w:p w:rsidR="00A86FEA" w:rsidRDefault="00A86FEA" w:rsidP="00B35EA3">
      <w:pPr>
        <w:pStyle w:val="Heading3"/>
      </w:pPr>
      <w:r>
        <w:t>13.</w:t>
      </w:r>
      <w:r>
        <w:tab/>
        <w:t>QUESTIONS/NEW BUSINESS/ANNOUNCEMENTS</w:t>
      </w:r>
    </w:p>
    <w:p w:rsidR="00F953E0" w:rsidRDefault="003347A1" w:rsidP="00F953E0">
      <w:pPr>
        <w:ind w:left="720" w:hanging="720"/>
      </w:pPr>
      <w:r>
        <w:t>13.1</w:t>
      </w:r>
      <w:r>
        <w:tab/>
        <w:t xml:space="preserve">Councilor A. Hallman </w:t>
      </w:r>
      <w:r w:rsidR="00F953E0">
        <w:t>thanked staff for the input they provided for the Town Hall meeting, noting that it was successful and it was a great opportunity for staff and Council to work together.</w:t>
      </w:r>
    </w:p>
    <w:p w:rsidR="00F953E0" w:rsidRDefault="00F953E0" w:rsidP="00F953E0">
      <w:pPr>
        <w:ind w:left="720" w:hanging="720"/>
      </w:pPr>
      <w:r>
        <w:tab/>
        <w:t xml:space="preserve">Councillor A. Hallman asked that staff make note for the 2020 budget process that incorporating green bin services at all Community </w:t>
      </w:r>
      <w:proofErr w:type="spellStart"/>
      <w:r>
        <w:t>Centres</w:t>
      </w:r>
      <w:proofErr w:type="spellEnd"/>
      <w:r>
        <w:t xml:space="preserve"> be explored.</w:t>
      </w:r>
    </w:p>
    <w:p w:rsidR="003347A1" w:rsidRDefault="003347A1" w:rsidP="00F953E0">
      <w:pPr>
        <w:ind w:left="720" w:hanging="720"/>
      </w:pPr>
      <w:r>
        <w:t>13.2</w:t>
      </w:r>
      <w:r>
        <w:tab/>
        <w:t>Councillor C. Gordijk</w:t>
      </w:r>
      <w:r w:rsidR="00F953E0">
        <w:t xml:space="preserve"> asked that staff prepare a report to Council regarding possible events to recognize International Women’s Day and Canadian Women History Month for consideration through the 2020 budget process.</w:t>
      </w:r>
      <w:r>
        <w:t xml:space="preserve"> </w:t>
      </w:r>
    </w:p>
    <w:p w:rsidR="00F953E0" w:rsidRDefault="003347A1" w:rsidP="00F953E0">
      <w:pPr>
        <w:ind w:left="720" w:hanging="720"/>
      </w:pPr>
      <w:r>
        <w:t>13.3</w:t>
      </w:r>
      <w:r>
        <w:tab/>
        <w:t xml:space="preserve">Councillor J. Penning </w:t>
      </w:r>
      <w:r w:rsidR="00F953E0">
        <w:t xml:space="preserve">advised of the upcoming season for the Community Players Theatre. She noted the plays this year are the Hunchback of Notre Dame and Calendar Girls. She advised that season tickets go on sale March 9, 2019 both on line and at Joslin Insurance. </w:t>
      </w:r>
    </w:p>
    <w:p w:rsidR="00F953E0" w:rsidRDefault="00F953E0" w:rsidP="00F953E0">
      <w:pPr>
        <w:ind w:left="720"/>
      </w:pPr>
      <w:r>
        <w:t xml:space="preserve">Councillor J. Pfenning thanked the Fire Chief for the work done to provide the upcoming Flood Preparedness Open House. </w:t>
      </w:r>
    </w:p>
    <w:p w:rsidR="009A3938" w:rsidRDefault="003347A1" w:rsidP="009A3938">
      <w:pPr>
        <w:ind w:left="720" w:hanging="720"/>
      </w:pPr>
      <w:r>
        <w:t xml:space="preserve">13.4 </w:t>
      </w:r>
      <w:r w:rsidR="009A3938">
        <w:tab/>
        <w:t>Councillor C. Gordijk announced the Shrove Tuesday celebrations are happening at the Wilmot Recreation Complex as well as the Emmanuel Church in Petersburg.</w:t>
      </w:r>
    </w:p>
    <w:p w:rsidR="009A3938" w:rsidRDefault="003347A1" w:rsidP="009A3938">
      <w:pPr>
        <w:ind w:left="720" w:hanging="720"/>
      </w:pPr>
      <w:r>
        <w:t>13.5</w:t>
      </w:r>
      <w:r>
        <w:tab/>
        <w:t xml:space="preserve">Mayor L. Armstrong </w:t>
      </w:r>
      <w:r w:rsidR="009A3938">
        <w:t>advised of the upcoming All Council meeting on M</w:t>
      </w:r>
      <w:r w:rsidR="00D9196D">
        <w:t>arch 29, 2019 and to ensure Council Members</w:t>
      </w:r>
      <w:r w:rsidR="009A3938">
        <w:t xml:space="preserve"> RSVP. He noted that once the agenda is complete it will be forwarded to Council. </w:t>
      </w:r>
    </w:p>
    <w:p w:rsidR="00A86FEA" w:rsidRDefault="003347A1" w:rsidP="00B35EA3">
      <w:pPr>
        <w:pStyle w:val="Heading3"/>
      </w:pPr>
      <w:r>
        <w:t>1</w:t>
      </w:r>
      <w:r w:rsidR="00A86FEA">
        <w:t>4.</w:t>
      </w:r>
      <w:r w:rsidR="00A86FEA">
        <w:tab/>
        <w:t>BUSINESS ARISING FROM CLOSED SESSION</w:t>
      </w:r>
    </w:p>
    <w:p w:rsidR="00244992" w:rsidRPr="00244992" w:rsidRDefault="00244992" w:rsidP="00244992"/>
    <w:p w:rsidR="00A86FEA" w:rsidRDefault="00A86FEA" w:rsidP="00B35EA3">
      <w:pPr>
        <w:pStyle w:val="Heading3"/>
      </w:pPr>
      <w:r>
        <w:lastRenderedPageBreak/>
        <w:t>15.</w:t>
      </w:r>
      <w:r>
        <w:tab/>
        <w:t>CONFIRMATORY BY-LAW</w:t>
      </w:r>
    </w:p>
    <w:p w:rsidR="00111025" w:rsidRDefault="00365AB5" w:rsidP="00942735">
      <w:pPr>
        <w:pStyle w:val="Heading4"/>
      </w:pPr>
      <w:r>
        <w:t>15.1</w:t>
      </w:r>
      <w:r w:rsidR="00AA4717">
        <w:tab/>
        <w:t>By-law N</w:t>
      </w:r>
      <w:r w:rsidR="00A6795B">
        <w:t xml:space="preserve">o. </w:t>
      </w:r>
      <w:r w:rsidR="00062435">
        <w:t>2019</w:t>
      </w:r>
      <w:r w:rsidR="00F02F34">
        <w:t>-</w:t>
      </w:r>
      <w:r w:rsidR="001622AB">
        <w:t>15</w:t>
      </w:r>
      <w:r w:rsidR="00426C7D">
        <w:tab/>
      </w:r>
    </w:p>
    <w:p w:rsidR="00A86FEA" w:rsidRDefault="002F413A" w:rsidP="00F536C0">
      <w:pPr>
        <w:pStyle w:val="Heading4"/>
        <w:ind w:left="0" w:firstLine="0"/>
      </w:pPr>
      <w:r>
        <w:t>Resolution No. 2019-</w:t>
      </w:r>
      <w:r w:rsidR="009A3938">
        <w:t>48</w:t>
      </w:r>
    </w:p>
    <w:p w:rsidR="002F413A" w:rsidRPr="002F413A" w:rsidRDefault="002F413A" w:rsidP="002F413A">
      <w:pPr>
        <w:rPr>
          <w:b/>
        </w:rPr>
      </w:pPr>
      <w:r w:rsidRPr="002F413A">
        <w:rPr>
          <w:b/>
        </w:rPr>
        <w:t>Moved by: Councillor</w:t>
      </w:r>
      <w:r>
        <w:rPr>
          <w:b/>
        </w:rPr>
        <w:t xml:space="preserve"> B. Fisher </w:t>
      </w:r>
      <w:r w:rsidRPr="002F413A">
        <w:rPr>
          <w:b/>
        </w:rPr>
        <w:tab/>
        <w:t>Seconded by: Councillor</w:t>
      </w:r>
      <w:r>
        <w:rPr>
          <w:b/>
        </w:rPr>
        <w:t xml:space="preserve"> C. Gordijk</w:t>
      </w:r>
    </w:p>
    <w:p w:rsidR="00A86FEA" w:rsidRDefault="00021C2E" w:rsidP="00A86FEA">
      <w:r>
        <w:t>THAT By-law No. 20</w:t>
      </w:r>
      <w:r w:rsidR="00A6795B">
        <w:t>1</w:t>
      </w:r>
      <w:r w:rsidR="00062435">
        <w:t>9</w:t>
      </w:r>
      <w:r w:rsidR="00F27567">
        <w:t>-</w:t>
      </w:r>
      <w:r w:rsidR="001622AB">
        <w:t xml:space="preserve">15 </w:t>
      </w:r>
      <w:r w:rsidR="00A86FEA">
        <w:t xml:space="preserve">to Confirm the Proceedings of Council at its Meeting held on </w:t>
      </w:r>
      <w:r w:rsidR="00444116">
        <w:t>March</w:t>
      </w:r>
      <w:r w:rsidR="00C936E6">
        <w:t xml:space="preserve"> </w:t>
      </w:r>
      <w:r w:rsidR="00444116">
        <w:t>4</w:t>
      </w:r>
      <w:r w:rsidR="00C936E6">
        <w:t>,</w:t>
      </w:r>
      <w:r w:rsidR="005A4B84">
        <w:t xml:space="preserve"> </w:t>
      </w:r>
      <w:r w:rsidR="00A86FEA">
        <w:t>201</w:t>
      </w:r>
      <w:r w:rsidR="00062435">
        <w:t>9</w:t>
      </w:r>
      <w:r w:rsidR="00A86FEA">
        <w:t xml:space="preserve"> be introduced, read a first, second, and third time and finally passed in Open Council.</w:t>
      </w:r>
    </w:p>
    <w:p w:rsidR="002F413A" w:rsidRDefault="002F413A" w:rsidP="002F413A">
      <w:pPr>
        <w:jc w:val="right"/>
      </w:pPr>
      <w:r>
        <w:t>CARRIED.</w:t>
      </w:r>
    </w:p>
    <w:p w:rsidR="00A86FEA" w:rsidRDefault="00A86FEA" w:rsidP="00B35EA3">
      <w:pPr>
        <w:pStyle w:val="Heading3"/>
      </w:pPr>
      <w:r>
        <w:t>16.</w:t>
      </w:r>
      <w:r>
        <w:tab/>
        <w:t>ADJOURNMENT</w:t>
      </w:r>
      <w:r w:rsidR="009A3938">
        <w:t xml:space="preserve"> (7:45 p.m.)</w:t>
      </w:r>
    </w:p>
    <w:p w:rsidR="00A86FEA" w:rsidRDefault="009A3938" w:rsidP="00EE34BB">
      <w:pPr>
        <w:pStyle w:val="Subtitle"/>
      </w:pPr>
      <w:r>
        <w:t>Resolution No. 2019-49</w:t>
      </w:r>
    </w:p>
    <w:p w:rsidR="009A3938" w:rsidRPr="009A3938" w:rsidRDefault="009A3938" w:rsidP="009A3938">
      <w:r>
        <w:t>Moved by: Councillor B. Fisher</w:t>
      </w:r>
      <w:r>
        <w:tab/>
        <w:t>Seconded by: Councillor C. Gordijk</w:t>
      </w:r>
    </w:p>
    <w:p w:rsidR="009A3938" w:rsidRDefault="00A86FEA" w:rsidP="00A86FEA">
      <w:r>
        <w:t>THAT we do now adjourn to meet again at the call of the Mayor.</w:t>
      </w:r>
    </w:p>
    <w:p w:rsidR="000E7EEC" w:rsidRDefault="000E7EEC" w:rsidP="000E7EEC">
      <w:pPr>
        <w:jc w:val="right"/>
      </w:pPr>
      <w:r>
        <w:t>CARRIED.</w:t>
      </w:r>
    </w:p>
    <w:p w:rsidR="000E7EEC" w:rsidRDefault="000E7EEC" w:rsidP="000E7EEC">
      <w:pPr>
        <w:spacing w:before="0" w:after="0" w:line="240" w:lineRule="auto"/>
      </w:pPr>
      <w:r>
        <w:t>______________________</w:t>
      </w:r>
    </w:p>
    <w:p w:rsidR="000E7EEC" w:rsidRDefault="000E7EEC" w:rsidP="000E7EEC">
      <w:pPr>
        <w:spacing w:before="0" w:after="0" w:line="240" w:lineRule="auto"/>
      </w:pPr>
      <w:r>
        <w:t>Mayor</w:t>
      </w:r>
    </w:p>
    <w:p w:rsidR="000E7EEC" w:rsidRDefault="000E7EEC" w:rsidP="000E7EEC">
      <w:pPr>
        <w:spacing w:before="0" w:after="0" w:line="240" w:lineRule="auto"/>
      </w:pPr>
    </w:p>
    <w:p w:rsidR="000E7EEC" w:rsidRDefault="000E7EEC" w:rsidP="000E7EEC">
      <w:pPr>
        <w:spacing w:before="0" w:after="0" w:line="240" w:lineRule="auto"/>
      </w:pPr>
    </w:p>
    <w:p w:rsidR="000E7EEC" w:rsidRDefault="000E7EEC" w:rsidP="000E7EEC">
      <w:pPr>
        <w:spacing w:before="0" w:after="0" w:line="240" w:lineRule="auto"/>
      </w:pPr>
      <w:r>
        <w:t>______________________</w:t>
      </w:r>
    </w:p>
    <w:p w:rsidR="000E7EEC" w:rsidRDefault="000E7EEC" w:rsidP="000E7EEC">
      <w:pPr>
        <w:spacing w:before="0" w:after="0" w:line="240" w:lineRule="auto"/>
      </w:pPr>
      <w:r>
        <w:t>Clerk</w:t>
      </w:r>
    </w:p>
    <w:sectPr w:rsidR="000E7EEC" w:rsidSect="0045095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ED" w:rsidRDefault="000574ED" w:rsidP="00C60D27">
      <w:pPr>
        <w:spacing w:before="0" w:after="0" w:line="240" w:lineRule="auto"/>
      </w:pPr>
      <w:r>
        <w:separator/>
      </w:r>
    </w:p>
  </w:endnote>
  <w:endnote w:type="continuationSeparator" w:id="0">
    <w:p w:rsidR="000574ED" w:rsidRDefault="000574ED" w:rsidP="00C60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ED" w:rsidRDefault="000574ED" w:rsidP="00C60D27">
      <w:pPr>
        <w:spacing w:before="0" w:after="0" w:line="240" w:lineRule="auto"/>
      </w:pPr>
      <w:r>
        <w:separator/>
      </w:r>
    </w:p>
  </w:footnote>
  <w:footnote w:type="continuationSeparator" w:id="0">
    <w:p w:rsidR="000574ED" w:rsidRDefault="000574ED" w:rsidP="00C60D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ED" w:rsidRDefault="000574ED">
    <w:pPr>
      <w:pStyle w:val="Header"/>
    </w:pPr>
    <w:r>
      <w:t xml:space="preserve">Council Meeting </w:t>
    </w:r>
    <w:r w:rsidR="006205BB">
      <w:t xml:space="preserve">Minutes </w:t>
    </w:r>
    <w:r>
      <w:ptab w:relativeTo="margin" w:alignment="center" w:leader="none"/>
    </w:r>
    <w:r>
      <w:t>March 4, 2019</w:t>
    </w:r>
    <w:r>
      <w:ptab w:relativeTo="margin" w:alignment="right" w:leader="none"/>
    </w:r>
    <w:r>
      <w:t xml:space="preserve">Page </w:t>
    </w:r>
    <w:r>
      <w:fldChar w:fldCharType="begin"/>
    </w:r>
    <w:r>
      <w:instrText xml:space="preserve"> PAGE  \* Arabic  \* MERGEFORMAT </w:instrText>
    </w:r>
    <w:r>
      <w:fldChar w:fldCharType="separate"/>
    </w:r>
    <w:r w:rsidR="00B57D1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4C5"/>
    <w:multiLevelType w:val="hybridMultilevel"/>
    <w:tmpl w:val="A73C42F4"/>
    <w:lvl w:ilvl="0" w:tplc="545A59E2">
      <w:start w:val="3"/>
      <w:numFmt w:val="bullet"/>
      <w:lvlText w:val="•"/>
      <w:lvlJc w:val="left"/>
      <w:pPr>
        <w:ind w:left="1800" w:hanging="72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922B4"/>
    <w:multiLevelType w:val="hybridMultilevel"/>
    <w:tmpl w:val="FF8AE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C62993"/>
    <w:multiLevelType w:val="hybridMultilevel"/>
    <w:tmpl w:val="17DEFAEC"/>
    <w:lvl w:ilvl="0" w:tplc="0D329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69F"/>
    <w:multiLevelType w:val="hybridMultilevel"/>
    <w:tmpl w:val="7CECE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E71FF5"/>
    <w:multiLevelType w:val="hybridMultilevel"/>
    <w:tmpl w:val="659EE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2D7AC0"/>
    <w:multiLevelType w:val="hybridMultilevel"/>
    <w:tmpl w:val="FF88B97C"/>
    <w:lvl w:ilvl="0" w:tplc="C3A8851C">
      <w:start w:val="1"/>
      <w:numFmt w:val="upperLetter"/>
      <w:lvlText w:val="%1)"/>
      <w:lvlJc w:val="left"/>
      <w:pPr>
        <w:ind w:left="2520" w:hanging="360"/>
      </w:pPr>
      <w:rPr>
        <w:rFonts w:cstheme="majorBidi"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37711A62"/>
    <w:multiLevelType w:val="hybridMultilevel"/>
    <w:tmpl w:val="5A54B780"/>
    <w:lvl w:ilvl="0" w:tplc="91A4D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487F"/>
    <w:multiLevelType w:val="hybridMultilevel"/>
    <w:tmpl w:val="80FC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72149"/>
    <w:multiLevelType w:val="hybridMultilevel"/>
    <w:tmpl w:val="05A047FC"/>
    <w:lvl w:ilvl="0" w:tplc="67C469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8E01050"/>
    <w:multiLevelType w:val="hybridMultilevel"/>
    <w:tmpl w:val="692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D36"/>
    <w:multiLevelType w:val="hybridMultilevel"/>
    <w:tmpl w:val="924E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B3E4D"/>
    <w:multiLevelType w:val="hybridMultilevel"/>
    <w:tmpl w:val="B8FAE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85856"/>
    <w:multiLevelType w:val="hybridMultilevel"/>
    <w:tmpl w:val="2FFADB40"/>
    <w:lvl w:ilvl="0" w:tplc="7750A9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70839"/>
    <w:multiLevelType w:val="hybridMultilevel"/>
    <w:tmpl w:val="49327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DC60C3"/>
    <w:multiLevelType w:val="hybridMultilevel"/>
    <w:tmpl w:val="AFE8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05EE1"/>
    <w:multiLevelType w:val="hybridMultilevel"/>
    <w:tmpl w:val="B46C3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90430A3"/>
    <w:multiLevelType w:val="hybridMultilevel"/>
    <w:tmpl w:val="DACE8B92"/>
    <w:lvl w:ilvl="0" w:tplc="E2A2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53865"/>
    <w:multiLevelType w:val="hybridMultilevel"/>
    <w:tmpl w:val="C980C8CC"/>
    <w:lvl w:ilvl="0" w:tplc="0246809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7"/>
  </w:num>
  <w:num w:numId="6">
    <w:abstractNumId w:val="14"/>
  </w:num>
  <w:num w:numId="7">
    <w:abstractNumId w:val="3"/>
  </w:num>
  <w:num w:numId="8">
    <w:abstractNumId w:val="1"/>
  </w:num>
  <w:num w:numId="9">
    <w:abstractNumId w:val="8"/>
  </w:num>
  <w:num w:numId="10">
    <w:abstractNumId w:val="5"/>
  </w:num>
  <w:num w:numId="11">
    <w:abstractNumId w:val="13"/>
  </w:num>
  <w:num w:numId="12">
    <w:abstractNumId w:val="17"/>
  </w:num>
  <w:num w:numId="13">
    <w:abstractNumId w:val="4"/>
  </w:num>
  <w:num w:numId="14">
    <w:abstractNumId w:val="0"/>
  </w:num>
  <w:num w:numId="15">
    <w:abstractNumId w:val="10"/>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EA"/>
    <w:rsid w:val="00001974"/>
    <w:rsid w:val="00002CA7"/>
    <w:rsid w:val="00004627"/>
    <w:rsid w:val="00005551"/>
    <w:rsid w:val="00006710"/>
    <w:rsid w:val="00006A75"/>
    <w:rsid w:val="00014A3F"/>
    <w:rsid w:val="00016B24"/>
    <w:rsid w:val="00021C2E"/>
    <w:rsid w:val="00023B2E"/>
    <w:rsid w:val="00025872"/>
    <w:rsid w:val="00031933"/>
    <w:rsid w:val="00031AAE"/>
    <w:rsid w:val="00033BD3"/>
    <w:rsid w:val="0003584D"/>
    <w:rsid w:val="00040380"/>
    <w:rsid w:val="00040CB6"/>
    <w:rsid w:val="00041492"/>
    <w:rsid w:val="00042F66"/>
    <w:rsid w:val="00045137"/>
    <w:rsid w:val="000460B7"/>
    <w:rsid w:val="00046A74"/>
    <w:rsid w:val="00057047"/>
    <w:rsid w:val="000574ED"/>
    <w:rsid w:val="000613E4"/>
    <w:rsid w:val="00062435"/>
    <w:rsid w:val="000628B2"/>
    <w:rsid w:val="00062E55"/>
    <w:rsid w:val="000632D1"/>
    <w:rsid w:val="00067DD2"/>
    <w:rsid w:val="00070F07"/>
    <w:rsid w:val="000722DA"/>
    <w:rsid w:val="00073AD1"/>
    <w:rsid w:val="000819B7"/>
    <w:rsid w:val="0008213D"/>
    <w:rsid w:val="00084A24"/>
    <w:rsid w:val="00087ED0"/>
    <w:rsid w:val="000954C7"/>
    <w:rsid w:val="00096E70"/>
    <w:rsid w:val="000A155C"/>
    <w:rsid w:val="000A3B8B"/>
    <w:rsid w:val="000A55F4"/>
    <w:rsid w:val="000B0691"/>
    <w:rsid w:val="000B0951"/>
    <w:rsid w:val="000B1AB8"/>
    <w:rsid w:val="000B754D"/>
    <w:rsid w:val="000C6663"/>
    <w:rsid w:val="000E2DAF"/>
    <w:rsid w:val="000E4A0B"/>
    <w:rsid w:val="000E4F35"/>
    <w:rsid w:val="000E5A26"/>
    <w:rsid w:val="000E7EEC"/>
    <w:rsid w:val="00103CE5"/>
    <w:rsid w:val="001101A1"/>
    <w:rsid w:val="00111025"/>
    <w:rsid w:val="0011356D"/>
    <w:rsid w:val="001151F8"/>
    <w:rsid w:val="00117BE3"/>
    <w:rsid w:val="00121E90"/>
    <w:rsid w:val="00122CDB"/>
    <w:rsid w:val="00127F7A"/>
    <w:rsid w:val="00133327"/>
    <w:rsid w:val="00134AAD"/>
    <w:rsid w:val="00143BA2"/>
    <w:rsid w:val="00145090"/>
    <w:rsid w:val="00145C21"/>
    <w:rsid w:val="00151036"/>
    <w:rsid w:val="00151435"/>
    <w:rsid w:val="00161B9F"/>
    <w:rsid w:val="001622AB"/>
    <w:rsid w:val="001645C0"/>
    <w:rsid w:val="00173F94"/>
    <w:rsid w:val="00174E5D"/>
    <w:rsid w:val="00176DC3"/>
    <w:rsid w:val="001772CD"/>
    <w:rsid w:val="001776B6"/>
    <w:rsid w:val="00181337"/>
    <w:rsid w:val="00181D2A"/>
    <w:rsid w:val="00181FF7"/>
    <w:rsid w:val="00184F51"/>
    <w:rsid w:val="001913F5"/>
    <w:rsid w:val="00197FE4"/>
    <w:rsid w:val="001A2D7E"/>
    <w:rsid w:val="001A3F16"/>
    <w:rsid w:val="001A4673"/>
    <w:rsid w:val="001A5176"/>
    <w:rsid w:val="001B3CEC"/>
    <w:rsid w:val="001C248A"/>
    <w:rsid w:val="001C27D1"/>
    <w:rsid w:val="001C6F06"/>
    <w:rsid w:val="001D13F7"/>
    <w:rsid w:val="001E090A"/>
    <w:rsid w:val="001E2A62"/>
    <w:rsid w:val="001E65AB"/>
    <w:rsid w:val="001F01D9"/>
    <w:rsid w:val="001F09F3"/>
    <w:rsid w:val="001F2AB7"/>
    <w:rsid w:val="001F3B67"/>
    <w:rsid w:val="001F488D"/>
    <w:rsid w:val="001F5795"/>
    <w:rsid w:val="00201AA9"/>
    <w:rsid w:val="0020312A"/>
    <w:rsid w:val="002067D3"/>
    <w:rsid w:val="00206993"/>
    <w:rsid w:val="00216113"/>
    <w:rsid w:val="00216468"/>
    <w:rsid w:val="002167CA"/>
    <w:rsid w:val="002217BC"/>
    <w:rsid w:val="002237FE"/>
    <w:rsid w:val="002267FF"/>
    <w:rsid w:val="00231AD5"/>
    <w:rsid w:val="00235135"/>
    <w:rsid w:val="002357BE"/>
    <w:rsid w:val="00244992"/>
    <w:rsid w:val="002451E2"/>
    <w:rsid w:val="0024565B"/>
    <w:rsid w:val="00251C96"/>
    <w:rsid w:val="00256993"/>
    <w:rsid w:val="00266E4A"/>
    <w:rsid w:val="0028207B"/>
    <w:rsid w:val="00282960"/>
    <w:rsid w:val="00285399"/>
    <w:rsid w:val="00286A70"/>
    <w:rsid w:val="0028709A"/>
    <w:rsid w:val="002911DF"/>
    <w:rsid w:val="002A6484"/>
    <w:rsid w:val="002A6D25"/>
    <w:rsid w:val="002B3518"/>
    <w:rsid w:val="002B6413"/>
    <w:rsid w:val="002B6A28"/>
    <w:rsid w:val="002B6CAC"/>
    <w:rsid w:val="002C706B"/>
    <w:rsid w:val="002D1105"/>
    <w:rsid w:val="002D3125"/>
    <w:rsid w:val="002F11C1"/>
    <w:rsid w:val="002F413A"/>
    <w:rsid w:val="002F4FAA"/>
    <w:rsid w:val="003028A4"/>
    <w:rsid w:val="00304AFE"/>
    <w:rsid w:val="00313007"/>
    <w:rsid w:val="003140C5"/>
    <w:rsid w:val="00317AF8"/>
    <w:rsid w:val="00317D5D"/>
    <w:rsid w:val="00320A68"/>
    <w:rsid w:val="003267E3"/>
    <w:rsid w:val="003347A1"/>
    <w:rsid w:val="003459BB"/>
    <w:rsid w:val="003472FA"/>
    <w:rsid w:val="0034752C"/>
    <w:rsid w:val="003508FD"/>
    <w:rsid w:val="00351563"/>
    <w:rsid w:val="003565A7"/>
    <w:rsid w:val="00365AB5"/>
    <w:rsid w:val="00370133"/>
    <w:rsid w:val="003707F0"/>
    <w:rsid w:val="00372F12"/>
    <w:rsid w:val="00377992"/>
    <w:rsid w:val="00382E1A"/>
    <w:rsid w:val="00391C9D"/>
    <w:rsid w:val="00392C75"/>
    <w:rsid w:val="00394997"/>
    <w:rsid w:val="003971CE"/>
    <w:rsid w:val="003A2598"/>
    <w:rsid w:val="003B0147"/>
    <w:rsid w:val="003B04E5"/>
    <w:rsid w:val="003B0A40"/>
    <w:rsid w:val="003B2509"/>
    <w:rsid w:val="003B7EFB"/>
    <w:rsid w:val="003D7EFA"/>
    <w:rsid w:val="003E2104"/>
    <w:rsid w:val="003E3C47"/>
    <w:rsid w:val="003F0FB5"/>
    <w:rsid w:val="003F16AE"/>
    <w:rsid w:val="003F330F"/>
    <w:rsid w:val="003F36C5"/>
    <w:rsid w:val="003F4B5D"/>
    <w:rsid w:val="003F674F"/>
    <w:rsid w:val="00400F95"/>
    <w:rsid w:val="00403720"/>
    <w:rsid w:val="0040526E"/>
    <w:rsid w:val="00410B8A"/>
    <w:rsid w:val="004116BA"/>
    <w:rsid w:val="00412AEC"/>
    <w:rsid w:val="00422CFE"/>
    <w:rsid w:val="00424FAC"/>
    <w:rsid w:val="00426C7D"/>
    <w:rsid w:val="00426E55"/>
    <w:rsid w:val="0043244C"/>
    <w:rsid w:val="00432883"/>
    <w:rsid w:val="0043443D"/>
    <w:rsid w:val="00435DD0"/>
    <w:rsid w:val="00443459"/>
    <w:rsid w:val="00444116"/>
    <w:rsid w:val="0045095C"/>
    <w:rsid w:val="004525CE"/>
    <w:rsid w:val="0045625C"/>
    <w:rsid w:val="00460968"/>
    <w:rsid w:val="004663E1"/>
    <w:rsid w:val="0047143D"/>
    <w:rsid w:val="0047182B"/>
    <w:rsid w:val="00473DE8"/>
    <w:rsid w:val="00483FDA"/>
    <w:rsid w:val="00485077"/>
    <w:rsid w:val="00485D4C"/>
    <w:rsid w:val="004B74D9"/>
    <w:rsid w:val="004D35FF"/>
    <w:rsid w:val="004D44CA"/>
    <w:rsid w:val="004D6AC0"/>
    <w:rsid w:val="004D7BE4"/>
    <w:rsid w:val="004F47F2"/>
    <w:rsid w:val="0050087C"/>
    <w:rsid w:val="00505C31"/>
    <w:rsid w:val="00507AD6"/>
    <w:rsid w:val="00507FB1"/>
    <w:rsid w:val="00514DF4"/>
    <w:rsid w:val="00520ED5"/>
    <w:rsid w:val="00521303"/>
    <w:rsid w:val="00524209"/>
    <w:rsid w:val="00532031"/>
    <w:rsid w:val="00533FB1"/>
    <w:rsid w:val="00541157"/>
    <w:rsid w:val="00546359"/>
    <w:rsid w:val="0055018C"/>
    <w:rsid w:val="00553757"/>
    <w:rsid w:val="00555D47"/>
    <w:rsid w:val="00557BF3"/>
    <w:rsid w:val="00573614"/>
    <w:rsid w:val="00580729"/>
    <w:rsid w:val="00582D28"/>
    <w:rsid w:val="00593F2A"/>
    <w:rsid w:val="00594DE0"/>
    <w:rsid w:val="00595EF5"/>
    <w:rsid w:val="00597F03"/>
    <w:rsid w:val="005A4B84"/>
    <w:rsid w:val="005A636E"/>
    <w:rsid w:val="005A7E1D"/>
    <w:rsid w:val="005B38FB"/>
    <w:rsid w:val="005B3F91"/>
    <w:rsid w:val="005B5DD7"/>
    <w:rsid w:val="005B62F5"/>
    <w:rsid w:val="005B7629"/>
    <w:rsid w:val="005C13FA"/>
    <w:rsid w:val="005C1607"/>
    <w:rsid w:val="005C3FAC"/>
    <w:rsid w:val="005D0004"/>
    <w:rsid w:val="005D0392"/>
    <w:rsid w:val="005D53C9"/>
    <w:rsid w:val="005D5EB5"/>
    <w:rsid w:val="005D7577"/>
    <w:rsid w:val="005E31C8"/>
    <w:rsid w:val="005E5D40"/>
    <w:rsid w:val="00601357"/>
    <w:rsid w:val="00601694"/>
    <w:rsid w:val="00604130"/>
    <w:rsid w:val="0060647B"/>
    <w:rsid w:val="0061381E"/>
    <w:rsid w:val="006205BB"/>
    <w:rsid w:val="00623665"/>
    <w:rsid w:val="00624922"/>
    <w:rsid w:val="00631C90"/>
    <w:rsid w:val="006321B5"/>
    <w:rsid w:val="00637128"/>
    <w:rsid w:val="00641F35"/>
    <w:rsid w:val="00647A2D"/>
    <w:rsid w:val="0065008C"/>
    <w:rsid w:val="00652115"/>
    <w:rsid w:val="006550E4"/>
    <w:rsid w:val="00664579"/>
    <w:rsid w:val="00670C9C"/>
    <w:rsid w:val="00676BFD"/>
    <w:rsid w:val="00681C61"/>
    <w:rsid w:val="0068278F"/>
    <w:rsid w:val="006828DD"/>
    <w:rsid w:val="00684E67"/>
    <w:rsid w:val="00686748"/>
    <w:rsid w:val="00687FB1"/>
    <w:rsid w:val="00695899"/>
    <w:rsid w:val="00696718"/>
    <w:rsid w:val="00697ECC"/>
    <w:rsid w:val="006A052C"/>
    <w:rsid w:val="006A3651"/>
    <w:rsid w:val="006B131D"/>
    <w:rsid w:val="006B6029"/>
    <w:rsid w:val="006C0D1C"/>
    <w:rsid w:val="006C6745"/>
    <w:rsid w:val="006D16AD"/>
    <w:rsid w:val="006D5B13"/>
    <w:rsid w:val="006E0558"/>
    <w:rsid w:val="006E0987"/>
    <w:rsid w:val="006E21A6"/>
    <w:rsid w:val="006E22AB"/>
    <w:rsid w:val="006E4C9E"/>
    <w:rsid w:val="006E5192"/>
    <w:rsid w:val="00706657"/>
    <w:rsid w:val="0071219C"/>
    <w:rsid w:val="00712698"/>
    <w:rsid w:val="00722DA9"/>
    <w:rsid w:val="007260C1"/>
    <w:rsid w:val="007314E2"/>
    <w:rsid w:val="0073159F"/>
    <w:rsid w:val="00741910"/>
    <w:rsid w:val="00741BC1"/>
    <w:rsid w:val="00742470"/>
    <w:rsid w:val="007428AC"/>
    <w:rsid w:val="0074557A"/>
    <w:rsid w:val="007570F6"/>
    <w:rsid w:val="007578D5"/>
    <w:rsid w:val="0076229D"/>
    <w:rsid w:val="00762519"/>
    <w:rsid w:val="00774E7A"/>
    <w:rsid w:val="007759E4"/>
    <w:rsid w:val="00787FFA"/>
    <w:rsid w:val="00794A94"/>
    <w:rsid w:val="00796220"/>
    <w:rsid w:val="007A6440"/>
    <w:rsid w:val="007A748C"/>
    <w:rsid w:val="007B38DF"/>
    <w:rsid w:val="007B5AD1"/>
    <w:rsid w:val="007B776D"/>
    <w:rsid w:val="007D3726"/>
    <w:rsid w:val="007D4674"/>
    <w:rsid w:val="007D53F3"/>
    <w:rsid w:val="007E2F45"/>
    <w:rsid w:val="007E3D0E"/>
    <w:rsid w:val="007E43AB"/>
    <w:rsid w:val="007E4F23"/>
    <w:rsid w:val="007E57A3"/>
    <w:rsid w:val="007F4A88"/>
    <w:rsid w:val="007F721A"/>
    <w:rsid w:val="00807DD6"/>
    <w:rsid w:val="00811679"/>
    <w:rsid w:val="00817BD8"/>
    <w:rsid w:val="00821C2F"/>
    <w:rsid w:val="00821F89"/>
    <w:rsid w:val="008334F6"/>
    <w:rsid w:val="008341D7"/>
    <w:rsid w:val="00835D2D"/>
    <w:rsid w:val="00841F8C"/>
    <w:rsid w:val="00843A50"/>
    <w:rsid w:val="00843AD4"/>
    <w:rsid w:val="00845187"/>
    <w:rsid w:val="00845DC8"/>
    <w:rsid w:val="00850120"/>
    <w:rsid w:val="0085697F"/>
    <w:rsid w:val="00865E7F"/>
    <w:rsid w:val="00876015"/>
    <w:rsid w:val="00882881"/>
    <w:rsid w:val="00882F84"/>
    <w:rsid w:val="00884B51"/>
    <w:rsid w:val="00891D58"/>
    <w:rsid w:val="00893924"/>
    <w:rsid w:val="008A0707"/>
    <w:rsid w:val="008A07CE"/>
    <w:rsid w:val="008A0AA4"/>
    <w:rsid w:val="008B056E"/>
    <w:rsid w:val="008C5077"/>
    <w:rsid w:val="008C5807"/>
    <w:rsid w:val="008D55CC"/>
    <w:rsid w:val="008D7866"/>
    <w:rsid w:val="008E7381"/>
    <w:rsid w:val="008F1578"/>
    <w:rsid w:val="008F2CC1"/>
    <w:rsid w:val="008F62A2"/>
    <w:rsid w:val="00902E0D"/>
    <w:rsid w:val="00904F12"/>
    <w:rsid w:val="00915127"/>
    <w:rsid w:val="00915B0A"/>
    <w:rsid w:val="009172F8"/>
    <w:rsid w:val="00922F67"/>
    <w:rsid w:val="00925377"/>
    <w:rsid w:val="009319F0"/>
    <w:rsid w:val="00933E4A"/>
    <w:rsid w:val="00937048"/>
    <w:rsid w:val="0093795D"/>
    <w:rsid w:val="0094005B"/>
    <w:rsid w:val="00940D1B"/>
    <w:rsid w:val="00942607"/>
    <w:rsid w:val="00942735"/>
    <w:rsid w:val="00947452"/>
    <w:rsid w:val="00953F31"/>
    <w:rsid w:val="009540A7"/>
    <w:rsid w:val="0095627D"/>
    <w:rsid w:val="0096074C"/>
    <w:rsid w:val="009705EA"/>
    <w:rsid w:val="00971C62"/>
    <w:rsid w:val="00981A1C"/>
    <w:rsid w:val="00996CAF"/>
    <w:rsid w:val="009A30D0"/>
    <w:rsid w:val="009A3938"/>
    <w:rsid w:val="009A627A"/>
    <w:rsid w:val="009A6B9B"/>
    <w:rsid w:val="009B07E3"/>
    <w:rsid w:val="009B455C"/>
    <w:rsid w:val="009C23C1"/>
    <w:rsid w:val="009D1D6D"/>
    <w:rsid w:val="009D4C3E"/>
    <w:rsid w:val="009E3829"/>
    <w:rsid w:val="009F1425"/>
    <w:rsid w:val="009F6357"/>
    <w:rsid w:val="009F70D0"/>
    <w:rsid w:val="00A022CC"/>
    <w:rsid w:val="00A0333C"/>
    <w:rsid w:val="00A03DF8"/>
    <w:rsid w:val="00A2556E"/>
    <w:rsid w:val="00A300DA"/>
    <w:rsid w:val="00A4075B"/>
    <w:rsid w:val="00A40C4B"/>
    <w:rsid w:val="00A40C7D"/>
    <w:rsid w:val="00A44492"/>
    <w:rsid w:val="00A47AD4"/>
    <w:rsid w:val="00A524FF"/>
    <w:rsid w:val="00A54323"/>
    <w:rsid w:val="00A55171"/>
    <w:rsid w:val="00A5662C"/>
    <w:rsid w:val="00A57B00"/>
    <w:rsid w:val="00A62DBF"/>
    <w:rsid w:val="00A63B45"/>
    <w:rsid w:val="00A66229"/>
    <w:rsid w:val="00A6795B"/>
    <w:rsid w:val="00A71366"/>
    <w:rsid w:val="00A72584"/>
    <w:rsid w:val="00A766EC"/>
    <w:rsid w:val="00A76BC8"/>
    <w:rsid w:val="00A86FEA"/>
    <w:rsid w:val="00A93FC6"/>
    <w:rsid w:val="00A94EA2"/>
    <w:rsid w:val="00AA4717"/>
    <w:rsid w:val="00AA6E61"/>
    <w:rsid w:val="00AB2DEC"/>
    <w:rsid w:val="00AB5B43"/>
    <w:rsid w:val="00AC276B"/>
    <w:rsid w:val="00AC2E07"/>
    <w:rsid w:val="00AC4BBF"/>
    <w:rsid w:val="00AC5779"/>
    <w:rsid w:val="00AD3CCF"/>
    <w:rsid w:val="00AD51C1"/>
    <w:rsid w:val="00AD583A"/>
    <w:rsid w:val="00AD5BA1"/>
    <w:rsid w:val="00AD731D"/>
    <w:rsid w:val="00AE2D91"/>
    <w:rsid w:val="00AF0A04"/>
    <w:rsid w:val="00AF0F4E"/>
    <w:rsid w:val="00AF4664"/>
    <w:rsid w:val="00B0097E"/>
    <w:rsid w:val="00B0098D"/>
    <w:rsid w:val="00B17149"/>
    <w:rsid w:val="00B268F8"/>
    <w:rsid w:val="00B26F61"/>
    <w:rsid w:val="00B2743B"/>
    <w:rsid w:val="00B33931"/>
    <w:rsid w:val="00B33E3C"/>
    <w:rsid w:val="00B35D77"/>
    <w:rsid w:val="00B35EA3"/>
    <w:rsid w:val="00B44D96"/>
    <w:rsid w:val="00B50467"/>
    <w:rsid w:val="00B5051F"/>
    <w:rsid w:val="00B57D1F"/>
    <w:rsid w:val="00B631B5"/>
    <w:rsid w:val="00B6742A"/>
    <w:rsid w:val="00B73E9E"/>
    <w:rsid w:val="00B755AB"/>
    <w:rsid w:val="00B77C84"/>
    <w:rsid w:val="00B80ED5"/>
    <w:rsid w:val="00B8275A"/>
    <w:rsid w:val="00B90970"/>
    <w:rsid w:val="00B90971"/>
    <w:rsid w:val="00B92DE6"/>
    <w:rsid w:val="00BA3312"/>
    <w:rsid w:val="00BA3FBF"/>
    <w:rsid w:val="00BA4F22"/>
    <w:rsid w:val="00BA6410"/>
    <w:rsid w:val="00BB7983"/>
    <w:rsid w:val="00BB7EA3"/>
    <w:rsid w:val="00BC097C"/>
    <w:rsid w:val="00BC2EED"/>
    <w:rsid w:val="00BC6735"/>
    <w:rsid w:val="00BC7513"/>
    <w:rsid w:val="00BD012B"/>
    <w:rsid w:val="00BD5A4F"/>
    <w:rsid w:val="00BE1C9B"/>
    <w:rsid w:val="00BE5F62"/>
    <w:rsid w:val="00BE6B5B"/>
    <w:rsid w:val="00BF05A9"/>
    <w:rsid w:val="00BF345F"/>
    <w:rsid w:val="00BF6B47"/>
    <w:rsid w:val="00C051AF"/>
    <w:rsid w:val="00C06ECD"/>
    <w:rsid w:val="00C10BC2"/>
    <w:rsid w:val="00C162D0"/>
    <w:rsid w:val="00C16603"/>
    <w:rsid w:val="00C17EBB"/>
    <w:rsid w:val="00C210CA"/>
    <w:rsid w:val="00C2299A"/>
    <w:rsid w:val="00C24985"/>
    <w:rsid w:val="00C32B99"/>
    <w:rsid w:val="00C35307"/>
    <w:rsid w:val="00C505C5"/>
    <w:rsid w:val="00C54240"/>
    <w:rsid w:val="00C55339"/>
    <w:rsid w:val="00C60D27"/>
    <w:rsid w:val="00C63B3B"/>
    <w:rsid w:val="00C64E45"/>
    <w:rsid w:val="00C662D5"/>
    <w:rsid w:val="00C705B0"/>
    <w:rsid w:val="00C77FDA"/>
    <w:rsid w:val="00C807D3"/>
    <w:rsid w:val="00C866CE"/>
    <w:rsid w:val="00C87C00"/>
    <w:rsid w:val="00C9065C"/>
    <w:rsid w:val="00C936E6"/>
    <w:rsid w:val="00CA7FD2"/>
    <w:rsid w:val="00CB178F"/>
    <w:rsid w:val="00CB51D7"/>
    <w:rsid w:val="00CB5E46"/>
    <w:rsid w:val="00CB7E0B"/>
    <w:rsid w:val="00CC32C1"/>
    <w:rsid w:val="00CC6284"/>
    <w:rsid w:val="00CC70E8"/>
    <w:rsid w:val="00CD42A4"/>
    <w:rsid w:val="00CD6177"/>
    <w:rsid w:val="00CE4D1C"/>
    <w:rsid w:val="00CF110D"/>
    <w:rsid w:val="00CF62D1"/>
    <w:rsid w:val="00CF6C13"/>
    <w:rsid w:val="00D00782"/>
    <w:rsid w:val="00D03859"/>
    <w:rsid w:val="00D0421D"/>
    <w:rsid w:val="00D063EA"/>
    <w:rsid w:val="00D10092"/>
    <w:rsid w:val="00D10587"/>
    <w:rsid w:val="00D115C3"/>
    <w:rsid w:val="00D234C1"/>
    <w:rsid w:val="00D2799E"/>
    <w:rsid w:val="00D31018"/>
    <w:rsid w:val="00D35C4F"/>
    <w:rsid w:val="00D36F09"/>
    <w:rsid w:val="00D37DCB"/>
    <w:rsid w:val="00D41D3F"/>
    <w:rsid w:val="00D452F9"/>
    <w:rsid w:val="00D47DE8"/>
    <w:rsid w:val="00D5424F"/>
    <w:rsid w:val="00D81C23"/>
    <w:rsid w:val="00D82793"/>
    <w:rsid w:val="00D84239"/>
    <w:rsid w:val="00D8519B"/>
    <w:rsid w:val="00D8680E"/>
    <w:rsid w:val="00D9196D"/>
    <w:rsid w:val="00D952F9"/>
    <w:rsid w:val="00D95EC8"/>
    <w:rsid w:val="00D96428"/>
    <w:rsid w:val="00DB1F33"/>
    <w:rsid w:val="00DB710B"/>
    <w:rsid w:val="00DC3E2E"/>
    <w:rsid w:val="00DD020C"/>
    <w:rsid w:val="00DD0CAA"/>
    <w:rsid w:val="00DD2B13"/>
    <w:rsid w:val="00DD3943"/>
    <w:rsid w:val="00DD39AE"/>
    <w:rsid w:val="00DD469F"/>
    <w:rsid w:val="00DE0B1D"/>
    <w:rsid w:val="00DE115E"/>
    <w:rsid w:val="00DE1C01"/>
    <w:rsid w:val="00DE39CE"/>
    <w:rsid w:val="00DE4C0D"/>
    <w:rsid w:val="00DE595E"/>
    <w:rsid w:val="00DF01B0"/>
    <w:rsid w:val="00E02642"/>
    <w:rsid w:val="00E073B5"/>
    <w:rsid w:val="00E17382"/>
    <w:rsid w:val="00E22AB2"/>
    <w:rsid w:val="00E40039"/>
    <w:rsid w:val="00E4066F"/>
    <w:rsid w:val="00E420D4"/>
    <w:rsid w:val="00E422B6"/>
    <w:rsid w:val="00E5173C"/>
    <w:rsid w:val="00E5500A"/>
    <w:rsid w:val="00E71DC0"/>
    <w:rsid w:val="00E7643E"/>
    <w:rsid w:val="00E77041"/>
    <w:rsid w:val="00E80988"/>
    <w:rsid w:val="00E90858"/>
    <w:rsid w:val="00E94610"/>
    <w:rsid w:val="00E979DC"/>
    <w:rsid w:val="00EA2B97"/>
    <w:rsid w:val="00EB1442"/>
    <w:rsid w:val="00EC2AE5"/>
    <w:rsid w:val="00EC3156"/>
    <w:rsid w:val="00EC7543"/>
    <w:rsid w:val="00EC7693"/>
    <w:rsid w:val="00ED4D36"/>
    <w:rsid w:val="00EE238E"/>
    <w:rsid w:val="00EE34BB"/>
    <w:rsid w:val="00EE3616"/>
    <w:rsid w:val="00EF18CA"/>
    <w:rsid w:val="00EF340F"/>
    <w:rsid w:val="00F02F34"/>
    <w:rsid w:val="00F03A0E"/>
    <w:rsid w:val="00F05015"/>
    <w:rsid w:val="00F0669E"/>
    <w:rsid w:val="00F13372"/>
    <w:rsid w:val="00F13EDA"/>
    <w:rsid w:val="00F143C4"/>
    <w:rsid w:val="00F17984"/>
    <w:rsid w:val="00F217AD"/>
    <w:rsid w:val="00F21E7F"/>
    <w:rsid w:val="00F27567"/>
    <w:rsid w:val="00F32316"/>
    <w:rsid w:val="00F37A40"/>
    <w:rsid w:val="00F4105E"/>
    <w:rsid w:val="00F46D7D"/>
    <w:rsid w:val="00F47DC7"/>
    <w:rsid w:val="00F536C0"/>
    <w:rsid w:val="00F54636"/>
    <w:rsid w:val="00F54E4A"/>
    <w:rsid w:val="00F57B5E"/>
    <w:rsid w:val="00F61862"/>
    <w:rsid w:val="00F71AD2"/>
    <w:rsid w:val="00F71D3D"/>
    <w:rsid w:val="00F73D92"/>
    <w:rsid w:val="00F7513A"/>
    <w:rsid w:val="00F75B6B"/>
    <w:rsid w:val="00F75BEF"/>
    <w:rsid w:val="00F75EC0"/>
    <w:rsid w:val="00F8153E"/>
    <w:rsid w:val="00F8703A"/>
    <w:rsid w:val="00F9362F"/>
    <w:rsid w:val="00F953E0"/>
    <w:rsid w:val="00F959CB"/>
    <w:rsid w:val="00F96894"/>
    <w:rsid w:val="00FA4DA0"/>
    <w:rsid w:val="00FA5E51"/>
    <w:rsid w:val="00FB175B"/>
    <w:rsid w:val="00FB27AF"/>
    <w:rsid w:val="00FB5E87"/>
    <w:rsid w:val="00FC6AF6"/>
    <w:rsid w:val="00FD08FC"/>
    <w:rsid w:val="00FD536D"/>
    <w:rsid w:val="00FE0B3F"/>
    <w:rsid w:val="00FE3DC4"/>
    <w:rsid w:val="00FE4C6F"/>
    <w:rsid w:val="00FE660C"/>
    <w:rsid w:val="00FE6809"/>
    <w:rsid w:val="00FF08FC"/>
    <w:rsid w:val="00FF0E57"/>
    <w:rsid w:val="00FF15AB"/>
    <w:rsid w:val="00FF4E10"/>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86D222D9-7791-4910-BAC9-906294F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94"/>
    <w:pPr>
      <w:spacing w:before="120" w:after="320"/>
      <w:jc w:val="both"/>
    </w:pPr>
    <w:rPr>
      <w:rFonts w:ascii="Arial" w:hAnsi="Arial"/>
      <w:sz w:val="24"/>
    </w:rPr>
  </w:style>
  <w:style w:type="paragraph" w:styleId="Heading1">
    <w:name w:val="heading 1"/>
    <w:basedOn w:val="Normal"/>
    <w:next w:val="Normal"/>
    <w:link w:val="Heading1Char"/>
    <w:uiPriority w:val="9"/>
    <w:qFormat/>
    <w:rsid w:val="000B0951"/>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0951"/>
    <w:pPr>
      <w:keepNext/>
      <w:keepLines/>
      <w:spacing w:after="0" w:line="240" w:lineRule="auto"/>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B51D7"/>
    <w:pPr>
      <w:keepNext/>
      <w:keepLines/>
      <w:spacing w:before="240" w:after="240" w:line="240" w:lineRule="auto"/>
      <w:ind w:left="720" w:hanging="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942735"/>
    <w:pPr>
      <w:spacing w:before="320" w:after="120"/>
      <w:ind w:left="144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60D27"/>
    <w:pPr>
      <w:keepNext/>
      <w:keepLines/>
      <w:spacing w:before="200" w:after="0"/>
      <w:ind w:left="14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51"/>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B095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B51D7"/>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B3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A3"/>
    <w:rPr>
      <w:rFonts w:ascii="Tahoma" w:hAnsi="Tahoma" w:cs="Tahoma"/>
      <w:sz w:val="16"/>
      <w:szCs w:val="16"/>
    </w:rPr>
  </w:style>
  <w:style w:type="paragraph" w:styleId="Title">
    <w:name w:val="Title"/>
    <w:basedOn w:val="Normal"/>
    <w:next w:val="Normal"/>
    <w:link w:val="TitleChar"/>
    <w:uiPriority w:val="10"/>
    <w:qFormat/>
    <w:rsid w:val="00BA3312"/>
    <w:pPr>
      <w:spacing w:after="300" w:line="360" w:lineRule="auto"/>
      <w:ind w:left="144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A3312"/>
    <w:rPr>
      <w:rFonts w:ascii="Arial" w:eastAsiaTheme="majorEastAsia" w:hAnsi="Arial" w:cstheme="majorBidi"/>
      <w:spacing w:val="5"/>
      <w:kern w:val="28"/>
      <w:sz w:val="24"/>
      <w:szCs w:val="52"/>
    </w:rPr>
  </w:style>
  <w:style w:type="character" w:customStyle="1" w:styleId="Heading4Char">
    <w:name w:val="Heading 4 Char"/>
    <w:basedOn w:val="DefaultParagraphFont"/>
    <w:link w:val="Heading4"/>
    <w:uiPriority w:val="9"/>
    <w:rsid w:val="00942735"/>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C60D27"/>
    <w:rPr>
      <w:rFonts w:ascii="Arial" w:eastAsiaTheme="majorEastAsia" w:hAnsi="Arial" w:cstheme="majorBidi"/>
      <w:b/>
      <w:sz w:val="24"/>
    </w:rPr>
  </w:style>
  <w:style w:type="paragraph" w:styleId="Subtitle">
    <w:name w:val="Subtitle"/>
    <w:basedOn w:val="Normal"/>
    <w:next w:val="Normal"/>
    <w:link w:val="SubtitleChar"/>
    <w:uiPriority w:val="11"/>
    <w:qFormat/>
    <w:rsid w:val="00CB51D7"/>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B51D7"/>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C60D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0D27"/>
    <w:rPr>
      <w:rFonts w:ascii="Arial" w:hAnsi="Arial"/>
      <w:sz w:val="24"/>
    </w:rPr>
  </w:style>
  <w:style w:type="paragraph" w:styleId="Footer">
    <w:name w:val="footer"/>
    <w:basedOn w:val="Normal"/>
    <w:link w:val="FooterChar"/>
    <w:uiPriority w:val="99"/>
    <w:unhideWhenUsed/>
    <w:rsid w:val="00C60D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0D27"/>
    <w:rPr>
      <w:rFonts w:ascii="Arial" w:hAnsi="Arial"/>
      <w:sz w:val="24"/>
    </w:rPr>
  </w:style>
  <w:style w:type="paragraph" w:styleId="ListParagraph">
    <w:name w:val="List Paragraph"/>
    <w:basedOn w:val="Normal"/>
    <w:uiPriority w:val="34"/>
    <w:qFormat/>
    <w:rsid w:val="00B90970"/>
    <w:pPr>
      <w:ind w:left="720"/>
      <w:contextualSpacing/>
    </w:pPr>
  </w:style>
  <w:style w:type="paragraph" w:customStyle="1" w:styleId="Default">
    <w:name w:val="Default"/>
    <w:rsid w:val="00BF6B4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06710"/>
    <w:pPr>
      <w:spacing w:before="0" w:after="0" w:line="240" w:lineRule="auto"/>
    </w:pPr>
    <w:rPr>
      <w:rFonts w:eastAsia="Times New Roman" w:cs="Times New Roman"/>
      <w:b/>
      <w:sz w:val="20"/>
      <w:szCs w:val="20"/>
    </w:rPr>
  </w:style>
  <w:style w:type="character" w:customStyle="1" w:styleId="BodyText2Char">
    <w:name w:val="Body Text 2 Char"/>
    <w:basedOn w:val="DefaultParagraphFont"/>
    <w:link w:val="BodyText2"/>
    <w:rsid w:val="00006710"/>
    <w:rPr>
      <w:rFonts w:ascii="Arial" w:eastAsia="Times New Roman" w:hAnsi="Arial" w:cs="Times New Roman"/>
      <w:b/>
      <w:sz w:val="20"/>
      <w:szCs w:val="20"/>
    </w:rPr>
  </w:style>
  <w:style w:type="character" w:styleId="Hyperlink">
    <w:name w:val="Hyperlink"/>
    <w:basedOn w:val="DefaultParagraphFont"/>
    <w:uiPriority w:val="99"/>
    <w:unhideWhenUsed/>
    <w:rsid w:val="0003584D"/>
    <w:rPr>
      <w:color w:val="0000FF" w:themeColor="hyperlink"/>
      <w:u w:val="single"/>
    </w:rPr>
  </w:style>
  <w:style w:type="paragraph" w:styleId="NoSpacing">
    <w:name w:val="No Spacing"/>
    <w:uiPriority w:val="1"/>
    <w:qFormat/>
    <w:rsid w:val="0060647B"/>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809">
      <w:bodyDiv w:val="1"/>
      <w:marLeft w:val="0"/>
      <w:marRight w:val="0"/>
      <w:marTop w:val="0"/>
      <w:marBottom w:val="0"/>
      <w:divBdr>
        <w:top w:val="none" w:sz="0" w:space="0" w:color="auto"/>
        <w:left w:val="none" w:sz="0" w:space="0" w:color="auto"/>
        <w:bottom w:val="none" w:sz="0" w:space="0" w:color="auto"/>
        <w:right w:val="none" w:sz="0" w:space="0" w:color="auto"/>
      </w:divBdr>
    </w:div>
    <w:div w:id="403574253">
      <w:bodyDiv w:val="1"/>
      <w:marLeft w:val="0"/>
      <w:marRight w:val="0"/>
      <w:marTop w:val="0"/>
      <w:marBottom w:val="0"/>
      <w:divBdr>
        <w:top w:val="none" w:sz="0" w:space="0" w:color="auto"/>
        <w:left w:val="none" w:sz="0" w:space="0" w:color="auto"/>
        <w:bottom w:val="none" w:sz="0" w:space="0" w:color="auto"/>
        <w:right w:val="none" w:sz="0" w:space="0" w:color="auto"/>
      </w:divBdr>
    </w:div>
    <w:div w:id="664551182">
      <w:bodyDiv w:val="1"/>
      <w:marLeft w:val="0"/>
      <w:marRight w:val="0"/>
      <w:marTop w:val="0"/>
      <w:marBottom w:val="0"/>
      <w:divBdr>
        <w:top w:val="none" w:sz="0" w:space="0" w:color="auto"/>
        <w:left w:val="none" w:sz="0" w:space="0" w:color="auto"/>
        <w:bottom w:val="none" w:sz="0" w:space="0" w:color="auto"/>
        <w:right w:val="none" w:sz="0" w:space="0" w:color="auto"/>
      </w:divBdr>
    </w:div>
    <w:div w:id="743793811">
      <w:bodyDiv w:val="1"/>
      <w:marLeft w:val="0"/>
      <w:marRight w:val="0"/>
      <w:marTop w:val="0"/>
      <w:marBottom w:val="0"/>
      <w:divBdr>
        <w:top w:val="none" w:sz="0" w:space="0" w:color="auto"/>
        <w:left w:val="none" w:sz="0" w:space="0" w:color="auto"/>
        <w:bottom w:val="none" w:sz="0" w:space="0" w:color="auto"/>
        <w:right w:val="none" w:sz="0" w:space="0" w:color="auto"/>
      </w:divBdr>
    </w:div>
    <w:div w:id="810826209">
      <w:bodyDiv w:val="1"/>
      <w:marLeft w:val="0"/>
      <w:marRight w:val="0"/>
      <w:marTop w:val="0"/>
      <w:marBottom w:val="0"/>
      <w:divBdr>
        <w:top w:val="none" w:sz="0" w:space="0" w:color="auto"/>
        <w:left w:val="none" w:sz="0" w:space="0" w:color="auto"/>
        <w:bottom w:val="none" w:sz="0" w:space="0" w:color="auto"/>
        <w:right w:val="none" w:sz="0" w:space="0" w:color="auto"/>
      </w:divBdr>
    </w:div>
    <w:div w:id="1037706659">
      <w:bodyDiv w:val="1"/>
      <w:marLeft w:val="0"/>
      <w:marRight w:val="0"/>
      <w:marTop w:val="0"/>
      <w:marBottom w:val="0"/>
      <w:divBdr>
        <w:top w:val="none" w:sz="0" w:space="0" w:color="auto"/>
        <w:left w:val="none" w:sz="0" w:space="0" w:color="auto"/>
        <w:bottom w:val="none" w:sz="0" w:space="0" w:color="auto"/>
        <w:right w:val="none" w:sz="0" w:space="0" w:color="auto"/>
      </w:divBdr>
    </w:div>
    <w:div w:id="1070348017">
      <w:bodyDiv w:val="1"/>
      <w:marLeft w:val="0"/>
      <w:marRight w:val="0"/>
      <w:marTop w:val="0"/>
      <w:marBottom w:val="0"/>
      <w:divBdr>
        <w:top w:val="none" w:sz="0" w:space="0" w:color="auto"/>
        <w:left w:val="none" w:sz="0" w:space="0" w:color="auto"/>
        <w:bottom w:val="none" w:sz="0" w:space="0" w:color="auto"/>
        <w:right w:val="none" w:sz="0" w:space="0" w:color="auto"/>
      </w:divBdr>
    </w:div>
    <w:div w:id="1118372051">
      <w:bodyDiv w:val="1"/>
      <w:marLeft w:val="0"/>
      <w:marRight w:val="0"/>
      <w:marTop w:val="0"/>
      <w:marBottom w:val="0"/>
      <w:divBdr>
        <w:top w:val="none" w:sz="0" w:space="0" w:color="auto"/>
        <w:left w:val="none" w:sz="0" w:space="0" w:color="auto"/>
        <w:bottom w:val="none" w:sz="0" w:space="0" w:color="auto"/>
        <w:right w:val="none" w:sz="0" w:space="0" w:color="auto"/>
      </w:divBdr>
    </w:div>
    <w:div w:id="1336222513">
      <w:bodyDiv w:val="1"/>
      <w:marLeft w:val="0"/>
      <w:marRight w:val="0"/>
      <w:marTop w:val="0"/>
      <w:marBottom w:val="0"/>
      <w:divBdr>
        <w:top w:val="none" w:sz="0" w:space="0" w:color="auto"/>
        <w:left w:val="none" w:sz="0" w:space="0" w:color="auto"/>
        <w:bottom w:val="none" w:sz="0" w:space="0" w:color="auto"/>
        <w:right w:val="none" w:sz="0" w:space="0" w:color="auto"/>
      </w:divBdr>
    </w:div>
    <w:div w:id="15077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AA1C-5629-4D04-B937-DAAE8AFC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2234</Words>
  <Characters>11912</Characters>
  <Application>Microsoft Office Word</Application>
  <DocSecurity>0</DocSecurity>
  <Lines>238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Mittelholtz</dc:creator>
  <cp:keywords/>
  <dc:description/>
  <cp:lastModifiedBy>Tracey Murray</cp:lastModifiedBy>
  <cp:revision>7</cp:revision>
  <cp:lastPrinted>2019-03-07T15:26:00Z</cp:lastPrinted>
  <dcterms:created xsi:type="dcterms:W3CDTF">2019-03-07T15:25:00Z</dcterms:created>
  <dcterms:modified xsi:type="dcterms:W3CDTF">2019-04-15T14:22:00Z</dcterms:modified>
</cp:coreProperties>
</file>